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24" w:rsidRPr="00D2573A" w:rsidRDefault="00806F24" w:rsidP="00806F24">
      <w:pPr>
        <w:spacing w:after="0" w:line="240" w:lineRule="auto"/>
        <w:rPr>
          <w:rFonts w:cs="Times New Roman"/>
          <w:b/>
          <w:sz w:val="28"/>
          <w:szCs w:val="28"/>
        </w:rPr>
      </w:pPr>
      <w:r w:rsidRPr="00D2573A">
        <w:rPr>
          <w:rFonts w:cs="Times New Roman"/>
          <w:sz w:val="28"/>
          <w:szCs w:val="28"/>
        </w:rPr>
        <w:t>TỈNH ỦY TRÀ VINH</w:t>
      </w:r>
      <w:r w:rsidRPr="00D2573A">
        <w:rPr>
          <w:rFonts w:cs="Times New Roman"/>
          <w:sz w:val="28"/>
          <w:szCs w:val="28"/>
        </w:rPr>
        <w:tab/>
      </w:r>
      <w:r w:rsidRPr="00D2573A">
        <w:rPr>
          <w:rFonts w:cs="Times New Roman"/>
          <w:sz w:val="28"/>
          <w:szCs w:val="28"/>
        </w:rPr>
        <w:tab/>
      </w:r>
      <w:r w:rsidRPr="00D2573A">
        <w:rPr>
          <w:rFonts w:cs="Times New Roman"/>
          <w:sz w:val="28"/>
          <w:szCs w:val="28"/>
        </w:rPr>
        <w:tab/>
        <w:t xml:space="preserve">         </w:t>
      </w:r>
      <w:r w:rsidRPr="00D2573A">
        <w:rPr>
          <w:rFonts w:cs="Times New Roman"/>
          <w:b/>
          <w:sz w:val="28"/>
          <w:szCs w:val="28"/>
          <w:u w:val="single"/>
        </w:rPr>
        <w:t>ĐẢNG CỘNG SẢN VIỆT NAM</w:t>
      </w:r>
    </w:p>
    <w:p w:rsidR="00806F24" w:rsidRPr="00D2573A" w:rsidRDefault="00806F24" w:rsidP="00806F24">
      <w:pPr>
        <w:spacing w:after="0" w:line="240" w:lineRule="auto"/>
        <w:rPr>
          <w:rFonts w:cs="Times New Roman"/>
          <w:b/>
          <w:sz w:val="28"/>
          <w:szCs w:val="28"/>
        </w:rPr>
      </w:pPr>
      <w:r w:rsidRPr="00D2573A">
        <w:rPr>
          <w:rFonts w:cs="Times New Roman"/>
          <w:b/>
          <w:sz w:val="28"/>
          <w:szCs w:val="28"/>
        </w:rPr>
        <w:t xml:space="preserve"> BAN TUYÊN GIÁO</w:t>
      </w:r>
    </w:p>
    <w:p w:rsidR="00806F24" w:rsidRPr="00D2573A" w:rsidRDefault="00806F24" w:rsidP="00806F24">
      <w:pPr>
        <w:rPr>
          <w:rFonts w:cs="Times New Roman"/>
          <w:i/>
          <w:sz w:val="28"/>
          <w:szCs w:val="28"/>
        </w:rPr>
      </w:pPr>
      <w:r w:rsidRPr="00D2573A">
        <w:rPr>
          <w:rFonts w:cs="Times New Roman"/>
          <w:sz w:val="28"/>
          <w:szCs w:val="28"/>
        </w:rPr>
        <w:t xml:space="preserve">                 *</w:t>
      </w:r>
      <w:r w:rsidRPr="00D2573A">
        <w:rPr>
          <w:rFonts w:cs="Times New Roman"/>
          <w:sz w:val="28"/>
          <w:szCs w:val="28"/>
        </w:rPr>
        <w:tab/>
      </w:r>
      <w:r w:rsidRPr="00D2573A">
        <w:rPr>
          <w:rFonts w:cs="Times New Roman"/>
          <w:sz w:val="28"/>
          <w:szCs w:val="28"/>
        </w:rPr>
        <w:tab/>
      </w:r>
      <w:r w:rsidRPr="00D2573A">
        <w:rPr>
          <w:rFonts w:cs="Times New Roman"/>
          <w:sz w:val="28"/>
          <w:szCs w:val="28"/>
        </w:rPr>
        <w:tab/>
      </w:r>
      <w:r w:rsidRPr="00D2573A">
        <w:rPr>
          <w:rFonts w:cs="Times New Roman"/>
          <w:sz w:val="28"/>
          <w:szCs w:val="28"/>
        </w:rPr>
        <w:tab/>
      </w:r>
      <w:r w:rsidRPr="00D2573A">
        <w:rPr>
          <w:rFonts w:cs="Times New Roman"/>
          <w:sz w:val="28"/>
          <w:szCs w:val="28"/>
        </w:rPr>
        <w:tab/>
        <w:t xml:space="preserve">   </w:t>
      </w:r>
      <w:r w:rsidR="00797451" w:rsidRPr="00D2573A">
        <w:rPr>
          <w:rFonts w:cs="Times New Roman"/>
          <w:sz w:val="28"/>
          <w:szCs w:val="28"/>
        </w:rPr>
        <w:t xml:space="preserve">    </w:t>
      </w:r>
      <w:r w:rsidR="00797451" w:rsidRPr="00D2573A">
        <w:rPr>
          <w:rFonts w:cs="Times New Roman"/>
          <w:i/>
          <w:sz w:val="28"/>
          <w:szCs w:val="28"/>
        </w:rPr>
        <w:t>Trà Vinh, ngày 0</w:t>
      </w:r>
      <w:r w:rsidR="00C92A9B" w:rsidRPr="00D2573A">
        <w:rPr>
          <w:rFonts w:cs="Times New Roman"/>
          <w:i/>
          <w:sz w:val="28"/>
          <w:szCs w:val="28"/>
        </w:rPr>
        <w:t>9</w:t>
      </w:r>
      <w:r w:rsidR="00D10652" w:rsidRPr="00D2573A">
        <w:rPr>
          <w:rFonts w:cs="Times New Roman"/>
          <w:i/>
          <w:sz w:val="28"/>
          <w:szCs w:val="28"/>
        </w:rPr>
        <w:t xml:space="preserve"> </w:t>
      </w:r>
      <w:r w:rsidR="005D25C9" w:rsidRPr="00D2573A">
        <w:rPr>
          <w:rFonts w:cs="Times New Roman"/>
          <w:i/>
          <w:sz w:val="28"/>
          <w:szCs w:val="28"/>
        </w:rPr>
        <w:t>tháng 5</w:t>
      </w:r>
      <w:r w:rsidRPr="00D2573A">
        <w:rPr>
          <w:rFonts w:cs="Times New Roman"/>
          <w:i/>
          <w:sz w:val="28"/>
          <w:szCs w:val="28"/>
        </w:rPr>
        <w:t xml:space="preserve"> năm 2018</w:t>
      </w:r>
    </w:p>
    <w:p w:rsidR="00806F24" w:rsidRPr="00D2573A" w:rsidRDefault="00797451" w:rsidP="00806F24">
      <w:pPr>
        <w:tabs>
          <w:tab w:val="left" w:pos="2313"/>
        </w:tabs>
        <w:rPr>
          <w:rFonts w:cs="Times New Roman"/>
          <w:b/>
          <w:sz w:val="28"/>
          <w:szCs w:val="28"/>
        </w:rPr>
      </w:pPr>
      <w:r w:rsidRPr="00D2573A">
        <w:rPr>
          <w:rFonts w:cs="Times New Roman"/>
          <w:sz w:val="28"/>
          <w:szCs w:val="28"/>
        </w:rPr>
        <w:t xml:space="preserve">  </w:t>
      </w:r>
      <w:r w:rsidR="00063DEE">
        <w:rPr>
          <w:rFonts w:cs="Times New Roman"/>
          <w:sz w:val="28"/>
          <w:szCs w:val="28"/>
        </w:rPr>
        <w:t xml:space="preserve"> </w:t>
      </w:r>
      <w:r w:rsidRPr="00D2573A">
        <w:rPr>
          <w:rFonts w:cs="Times New Roman"/>
          <w:sz w:val="28"/>
          <w:szCs w:val="28"/>
        </w:rPr>
        <w:t xml:space="preserve"> </w:t>
      </w:r>
      <w:r w:rsidR="00806F24" w:rsidRPr="00D2573A">
        <w:rPr>
          <w:rFonts w:cs="Times New Roman"/>
          <w:sz w:val="28"/>
          <w:szCs w:val="28"/>
        </w:rPr>
        <w:t>Số</w:t>
      </w:r>
      <w:r w:rsidR="00063DEE">
        <w:rPr>
          <w:rFonts w:cs="Times New Roman"/>
          <w:sz w:val="28"/>
          <w:szCs w:val="28"/>
        </w:rPr>
        <w:t xml:space="preserve"> 53</w:t>
      </w:r>
      <w:r w:rsidR="00806F24" w:rsidRPr="00D2573A">
        <w:rPr>
          <w:rFonts w:cs="Times New Roman"/>
          <w:sz w:val="28"/>
          <w:szCs w:val="28"/>
        </w:rPr>
        <w:t xml:space="preserve"> </w:t>
      </w:r>
      <w:r w:rsidRPr="00D2573A">
        <w:rPr>
          <w:rFonts w:cs="Times New Roman"/>
          <w:sz w:val="28"/>
          <w:szCs w:val="28"/>
        </w:rPr>
        <w:t>-</w:t>
      </w:r>
      <w:r w:rsidR="00806F24" w:rsidRPr="00D2573A">
        <w:rPr>
          <w:rFonts w:cs="Times New Roman"/>
          <w:sz w:val="28"/>
          <w:szCs w:val="28"/>
        </w:rPr>
        <w:t xml:space="preserve"> HD/BTG</w:t>
      </w:r>
      <w:r w:rsidR="00806F24" w:rsidRPr="00D2573A">
        <w:rPr>
          <w:rFonts w:cs="Times New Roman"/>
          <w:sz w:val="28"/>
          <w:szCs w:val="28"/>
        </w:rPr>
        <w:tab/>
      </w:r>
    </w:p>
    <w:p w:rsidR="00806F24" w:rsidRPr="00D2573A" w:rsidRDefault="00806F24" w:rsidP="00D2573A">
      <w:pPr>
        <w:spacing w:after="0" w:line="240" w:lineRule="auto"/>
        <w:jc w:val="center"/>
        <w:rPr>
          <w:rFonts w:cs="Times New Roman"/>
          <w:b/>
          <w:sz w:val="28"/>
          <w:szCs w:val="28"/>
        </w:rPr>
      </w:pPr>
      <w:r w:rsidRPr="00D2573A">
        <w:rPr>
          <w:rFonts w:cs="Times New Roman"/>
          <w:b/>
          <w:sz w:val="28"/>
          <w:szCs w:val="28"/>
        </w:rPr>
        <w:t>HƯỚNG DẪN</w:t>
      </w:r>
    </w:p>
    <w:p w:rsidR="00634777" w:rsidRPr="00D2573A" w:rsidRDefault="00634777" w:rsidP="00D2573A">
      <w:pPr>
        <w:spacing w:after="0" w:line="240" w:lineRule="auto"/>
        <w:jc w:val="center"/>
        <w:rPr>
          <w:rFonts w:cs="Times New Roman"/>
          <w:b/>
          <w:sz w:val="28"/>
          <w:szCs w:val="28"/>
        </w:rPr>
      </w:pPr>
      <w:r w:rsidRPr="00D2573A">
        <w:rPr>
          <w:rFonts w:cs="Times New Roman"/>
          <w:b/>
          <w:sz w:val="28"/>
          <w:szCs w:val="28"/>
        </w:rPr>
        <w:t xml:space="preserve">Tuyên truyền kỷ niệm 70 năm Ngày Chủ tịch Hồ Chí Minh </w:t>
      </w:r>
    </w:p>
    <w:p w:rsidR="000E0BBB" w:rsidRPr="00D2573A" w:rsidRDefault="00634777" w:rsidP="00D2573A">
      <w:pPr>
        <w:spacing w:after="0" w:line="240" w:lineRule="auto"/>
        <w:jc w:val="center"/>
        <w:rPr>
          <w:rFonts w:cs="Times New Roman"/>
          <w:b/>
          <w:sz w:val="28"/>
          <w:szCs w:val="28"/>
        </w:rPr>
      </w:pPr>
      <w:r w:rsidRPr="00D2573A">
        <w:rPr>
          <w:rFonts w:cs="Times New Roman"/>
          <w:b/>
          <w:sz w:val="28"/>
          <w:szCs w:val="28"/>
        </w:rPr>
        <w:t>ra Lời kêu gọi thi đua ái quốc (11/6/1948</w:t>
      </w:r>
      <w:r w:rsidR="00842961" w:rsidRPr="00D2573A">
        <w:rPr>
          <w:rFonts w:cs="Times New Roman"/>
          <w:sz w:val="28"/>
          <w:szCs w:val="28"/>
        </w:rPr>
        <w:t xml:space="preserve"> </w:t>
      </w:r>
      <w:r w:rsidRPr="00D2573A">
        <w:rPr>
          <w:rFonts w:cs="Times New Roman"/>
          <w:sz w:val="28"/>
          <w:szCs w:val="28"/>
        </w:rPr>
        <w:t>-</w:t>
      </w:r>
      <w:r w:rsidR="00842961" w:rsidRPr="00D2573A">
        <w:rPr>
          <w:rFonts w:cs="Times New Roman"/>
          <w:b/>
          <w:sz w:val="28"/>
          <w:szCs w:val="28"/>
        </w:rPr>
        <w:t xml:space="preserve"> </w:t>
      </w:r>
      <w:r w:rsidRPr="00D2573A">
        <w:rPr>
          <w:rFonts w:cs="Times New Roman"/>
          <w:b/>
          <w:sz w:val="28"/>
          <w:szCs w:val="28"/>
        </w:rPr>
        <w:t>11/6/2018)</w:t>
      </w:r>
    </w:p>
    <w:p w:rsidR="00797451" w:rsidRPr="00D2573A" w:rsidRDefault="00797451" w:rsidP="00D2573A">
      <w:pPr>
        <w:spacing w:after="0" w:line="240" w:lineRule="auto"/>
        <w:jc w:val="center"/>
        <w:rPr>
          <w:rFonts w:cs="Times New Roman"/>
          <w:b/>
          <w:sz w:val="28"/>
          <w:szCs w:val="28"/>
        </w:rPr>
      </w:pPr>
      <w:r w:rsidRPr="00D2573A">
        <w:rPr>
          <w:rFonts w:cs="Times New Roman"/>
          <w:b/>
          <w:sz w:val="28"/>
          <w:szCs w:val="28"/>
        </w:rPr>
        <w:t>________</w:t>
      </w:r>
    </w:p>
    <w:p w:rsidR="00634777" w:rsidRPr="00D2573A" w:rsidRDefault="00634777">
      <w:pPr>
        <w:rPr>
          <w:rFonts w:cs="Times New Roman"/>
          <w:sz w:val="28"/>
          <w:szCs w:val="28"/>
        </w:rPr>
      </w:pPr>
      <w:r w:rsidRPr="00D2573A">
        <w:rPr>
          <w:rFonts w:cs="Times New Roman"/>
          <w:sz w:val="28"/>
          <w:szCs w:val="28"/>
        </w:rPr>
        <w:tab/>
      </w:r>
    </w:p>
    <w:p w:rsidR="00634777" w:rsidRPr="00D2573A" w:rsidRDefault="00634777" w:rsidP="00D2573A">
      <w:pPr>
        <w:spacing w:before="80" w:after="80" w:line="240" w:lineRule="auto"/>
        <w:ind w:firstLine="709"/>
        <w:jc w:val="both"/>
        <w:rPr>
          <w:rFonts w:cs="Times New Roman"/>
          <w:sz w:val="28"/>
          <w:szCs w:val="28"/>
        </w:rPr>
      </w:pPr>
      <w:r w:rsidRPr="00D2573A">
        <w:rPr>
          <w:rFonts w:cs="Times New Roman"/>
          <w:sz w:val="28"/>
          <w:szCs w:val="28"/>
        </w:rPr>
        <w:tab/>
        <w:t>Thực hiện Hướng dẫn số</w:t>
      </w:r>
      <w:r w:rsidR="008E0107" w:rsidRPr="00D2573A">
        <w:rPr>
          <w:rFonts w:cs="Times New Roman"/>
          <w:sz w:val="28"/>
          <w:szCs w:val="28"/>
        </w:rPr>
        <w:t xml:space="preserve"> 61-HD/BTGTW</w:t>
      </w:r>
      <w:r w:rsidRPr="00D2573A">
        <w:rPr>
          <w:rFonts w:cs="Times New Roman"/>
          <w:sz w:val="28"/>
          <w:szCs w:val="28"/>
        </w:rPr>
        <w:t xml:space="preserve">, ngày 13/4/2018 của Ban Tuyên giáo Trung ương về việc </w:t>
      </w:r>
      <w:r w:rsidRPr="00D2573A">
        <w:rPr>
          <w:rFonts w:cs="Times New Roman"/>
          <w:i/>
          <w:sz w:val="28"/>
          <w:szCs w:val="28"/>
        </w:rPr>
        <w:t>tuyên truyền</w:t>
      </w:r>
      <w:r w:rsidRPr="00D2573A">
        <w:rPr>
          <w:rFonts w:cs="Times New Roman"/>
          <w:b/>
          <w:sz w:val="28"/>
          <w:szCs w:val="28"/>
        </w:rPr>
        <w:t xml:space="preserve"> </w:t>
      </w:r>
      <w:r w:rsidRPr="00D2573A">
        <w:rPr>
          <w:rFonts w:cs="Times New Roman"/>
          <w:i/>
          <w:sz w:val="28"/>
          <w:szCs w:val="28"/>
        </w:rPr>
        <w:t xml:space="preserve">kỷ niệm 70 năm Ngày Chủ tịch Hồ Chí Minh ra Lời kêu gọi thi đua ái quốc (11/6/1948-11/6/2018), </w:t>
      </w:r>
      <w:r w:rsidRPr="00D2573A">
        <w:rPr>
          <w:rFonts w:cs="Times New Roman"/>
          <w:sz w:val="28"/>
          <w:szCs w:val="28"/>
        </w:rPr>
        <w:t>Ban Tuyên giáo Tỉnh ủy hướng dẫn tuyên truyền kỷ niệm như sau:</w:t>
      </w:r>
    </w:p>
    <w:p w:rsidR="00634777" w:rsidRPr="00D2573A" w:rsidRDefault="00634777" w:rsidP="00D2573A">
      <w:pPr>
        <w:spacing w:before="80" w:after="80" w:line="240" w:lineRule="auto"/>
        <w:ind w:firstLine="709"/>
        <w:jc w:val="both"/>
        <w:rPr>
          <w:rFonts w:cs="Times New Roman"/>
          <w:b/>
          <w:sz w:val="28"/>
          <w:szCs w:val="28"/>
        </w:rPr>
      </w:pPr>
      <w:r w:rsidRPr="00D2573A">
        <w:rPr>
          <w:rFonts w:cs="Times New Roman"/>
          <w:sz w:val="28"/>
          <w:szCs w:val="28"/>
        </w:rPr>
        <w:tab/>
      </w:r>
      <w:r w:rsidRPr="00D2573A">
        <w:rPr>
          <w:rFonts w:cs="Times New Roman"/>
          <w:b/>
          <w:sz w:val="28"/>
          <w:szCs w:val="28"/>
        </w:rPr>
        <w:t>I. MỤC ĐÍCH YÊU CẦU</w:t>
      </w:r>
    </w:p>
    <w:p w:rsidR="005019BE" w:rsidRPr="00D2573A" w:rsidRDefault="005019BE" w:rsidP="00D2573A">
      <w:pPr>
        <w:shd w:val="clear" w:color="auto" w:fill="FFFFFF"/>
        <w:spacing w:before="80" w:after="80" w:line="240" w:lineRule="auto"/>
        <w:ind w:firstLine="709"/>
        <w:jc w:val="both"/>
        <w:rPr>
          <w:rFonts w:eastAsia="Times New Roman" w:cs="Times New Roman"/>
          <w:sz w:val="28"/>
          <w:szCs w:val="28"/>
        </w:rPr>
      </w:pPr>
      <w:r w:rsidRPr="00D2573A">
        <w:rPr>
          <w:rFonts w:cs="Times New Roman"/>
          <w:sz w:val="28"/>
          <w:szCs w:val="28"/>
        </w:rPr>
        <w:tab/>
      </w:r>
      <w:r w:rsidRPr="00D2573A">
        <w:rPr>
          <w:rFonts w:cs="Times New Roman"/>
          <w:b/>
          <w:sz w:val="28"/>
          <w:szCs w:val="28"/>
        </w:rPr>
        <w:t>1.</w:t>
      </w:r>
      <w:r w:rsidRPr="00D2573A">
        <w:rPr>
          <w:rFonts w:eastAsia="Times New Roman" w:cs="Times New Roman"/>
          <w:sz w:val="28"/>
          <w:szCs w:val="28"/>
        </w:rPr>
        <w:t xml:space="preserve"> Tuyên truyền sâu rộng, làm cho cán bộ, đảng viên và Nhân dân nhận thức sâu sắc ý nghĩa của Lời kêu gọi thi đua ái quốc của Chủ tịch Hồ Chí Minh và vị trí, vai trò, tác dụng to lớn của phong trào thi đua yêu nước; khẳng định giá trị và sự vận dụng sáng tạo tư tưởng Hồ Chí Minh về thi đua yêu nước qua từng g</w:t>
      </w:r>
      <w:r w:rsidR="008600E6" w:rsidRPr="00D2573A">
        <w:rPr>
          <w:rFonts w:eastAsia="Times New Roman" w:cs="Times New Roman"/>
          <w:sz w:val="28"/>
          <w:szCs w:val="28"/>
        </w:rPr>
        <w:t>iai đoạn cách mạng của Đảng và N</w:t>
      </w:r>
      <w:r w:rsidRPr="00D2573A">
        <w:rPr>
          <w:rFonts w:eastAsia="Times New Roman" w:cs="Times New Roman"/>
          <w:sz w:val="28"/>
          <w:szCs w:val="28"/>
        </w:rPr>
        <w:t>hân dân ta, từ đó củng cố</w:t>
      </w:r>
      <w:r w:rsidR="002A034A" w:rsidRPr="00D2573A">
        <w:rPr>
          <w:rFonts w:eastAsia="Times New Roman" w:cs="Times New Roman"/>
          <w:sz w:val="28"/>
          <w:szCs w:val="28"/>
        </w:rPr>
        <w:t xml:space="preserve"> và bồi đắp niềm tin của N</w:t>
      </w:r>
      <w:r w:rsidRPr="00D2573A">
        <w:rPr>
          <w:rFonts w:eastAsia="Times New Roman" w:cs="Times New Roman"/>
          <w:sz w:val="28"/>
          <w:szCs w:val="28"/>
        </w:rPr>
        <w:t>hân dân đối với các chủ trương, đường lối của Đảng, chính sách, pháp luật của Nhà nước.  </w:t>
      </w:r>
    </w:p>
    <w:p w:rsidR="00A2000C" w:rsidRPr="00D2573A" w:rsidRDefault="002A034A" w:rsidP="00D2573A">
      <w:pPr>
        <w:shd w:val="clear" w:color="auto" w:fill="FFFFFF"/>
        <w:spacing w:before="80" w:after="80" w:line="240" w:lineRule="auto"/>
        <w:ind w:firstLine="709"/>
        <w:jc w:val="both"/>
        <w:rPr>
          <w:rFonts w:cs="Times New Roman"/>
          <w:sz w:val="28"/>
          <w:szCs w:val="28"/>
        </w:rPr>
      </w:pPr>
      <w:r w:rsidRPr="00D2573A">
        <w:rPr>
          <w:rFonts w:eastAsia="Times New Roman" w:cs="Times New Roman"/>
          <w:sz w:val="28"/>
          <w:szCs w:val="28"/>
        </w:rPr>
        <w:tab/>
      </w:r>
      <w:r w:rsidRPr="00D2573A">
        <w:rPr>
          <w:rFonts w:eastAsia="Times New Roman" w:cs="Times New Roman"/>
          <w:b/>
          <w:sz w:val="28"/>
          <w:szCs w:val="28"/>
        </w:rPr>
        <w:t>2.</w:t>
      </w:r>
      <w:r w:rsidRPr="00D2573A">
        <w:rPr>
          <w:rFonts w:eastAsia="Times New Roman" w:cs="Times New Roman"/>
          <w:sz w:val="28"/>
          <w:szCs w:val="28"/>
        </w:rPr>
        <w:t xml:space="preserve"> Phát huy vai trò, trách nhiệm của</w:t>
      </w:r>
      <w:r w:rsidR="008852E3" w:rsidRPr="00D2573A">
        <w:rPr>
          <w:rFonts w:eastAsia="Times New Roman" w:cs="Times New Roman"/>
          <w:sz w:val="28"/>
          <w:szCs w:val="28"/>
        </w:rPr>
        <w:t xml:space="preserve"> </w:t>
      </w:r>
      <w:r w:rsidRPr="00D2573A">
        <w:rPr>
          <w:rFonts w:eastAsia="Times New Roman" w:cs="Times New Roman"/>
          <w:sz w:val="28"/>
          <w:szCs w:val="28"/>
        </w:rPr>
        <w:t>cấp ủy đảng, chính quyền và tổ chức chính trị - xã hội</w:t>
      </w:r>
      <w:r w:rsidR="000D23D2" w:rsidRPr="00D2573A">
        <w:rPr>
          <w:rFonts w:eastAsia="Times New Roman" w:cs="Times New Roman"/>
          <w:sz w:val="28"/>
          <w:szCs w:val="28"/>
        </w:rPr>
        <w:t xml:space="preserve"> </w:t>
      </w:r>
      <w:r w:rsidR="00537DEC" w:rsidRPr="00D2573A">
        <w:rPr>
          <w:rFonts w:eastAsia="Times New Roman" w:cs="Times New Roman"/>
          <w:sz w:val="28"/>
          <w:szCs w:val="28"/>
        </w:rPr>
        <w:t xml:space="preserve">các cấp </w:t>
      </w:r>
      <w:r w:rsidR="000D23D2" w:rsidRPr="00D2573A">
        <w:rPr>
          <w:rFonts w:eastAsia="Times New Roman" w:cs="Times New Roman"/>
          <w:sz w:val="28"/>
          <w:szCs w:val="28"/>
        </w:rPr>
        <w:t xml:space="preserve">của tỉnh </w:t>
      </w:r>
      <w:r w:rsidRPr="00D2573A">
        <w:rPr>
          <w:rFonts w:eastAsia="Times New Roman" w:cs="Times New Roman"/>
          <w:sz w:val="28"/>
          <w:szCs w:val="28"/>
        </w:rPr>
        <w:t>trong các phong trào thi đua và công tác thi đua - khen thưởng; cổ vũ, động viên cán bộ, đảng viên và Nhân dân trong tỉnh tiếp tục phát huy truyền thống yêu nước, tinh thần đoàn kết, ý chí tự lực, tự cường, vượt qua khó khăn,</w:t>
      </w:r>
      <w:r w:rsidR="000D23D2" w:rsidRPr="00D2573A">
        <w:rPr>
          <w:rFonts w:eastAsia="Times New Roman" w:cs="Times New Roman"/>
          <w:sz w:val="28"/>
          <w:szCs w:val="28"/>
        </w:rPr>
        <w:t xml:space="preserve"> tiếp tục đẩy mạnh các phong trào thi đua sôi nổi,</w:t>
      </w:r>
      <w:r w:rsidRPr="00D2573A">
        <w:rPr>
          <w:rFonts w:eastAsia="Times New Roman" w:cs="Times New Roman"/>
          <w:sz w:val="28"/>
          <w:szCs w:val="28"/>
        </w:rPr>
        <w:t xml:space="preserve"> </w:t>
      </w:r>
      <w:r w:rsidR="00DA3A42" w:rsidRPr="00D2573A">
        <w:rPr>
          <w:rFonts w:cs="Times New Roman"/>
          <w:sz w:val="28"/>
          <w:szCs w:val="28"/>
          <w:lang w:val="eu-ES"/>
        </w:rPr>
        <w:t xml:space="preserve">quyết tâm thực hiện thắng lợi </w:t>
      </w:r>
      <w:r w:rsidR="00A752B2" w:rsidRPr="00D2573A">
        <w:rPr>
          <w:rFonts w:cs="Times New Roman"/>
          <w:sz w:val="28"/>
          <w:szCs w:val="28"/>
          <w:lang w:val="eu-ES"/>
        </w:rPr>
        <w:t>06 nhiệm vụ tập trung</w:t>
      </w:r>
      <w:r w:rsidR="00A752B2" w:rsidRPr="00D2573A">
        <w:rPr>
          <w:rFonts w:cs="Times New Roman"/>
          <w:sz w:val="28"/>
          <w:szCs w:val="28"/>
        </w:rPr>
        <w:t>, 03 nhiệm vụ đột phá năm 2018</w:t>
      </w:r>
      <w:r w:rsidR="000D23D2" w:rsidRPr="00D2573A">
        <w:rPr>
          <w:rFonts w:cs="Times New Roman"/>
          <w:sz w:val="28"/>
          <w:szCs w:val="28"/>
        </w:rPr>
        <w:t>, góp phần thực hiện thắng lợi Nghị quyết</w:t>
      </w:r>
      <w:r w:rsidR="00D51D52" w:rsidRPr="00D2573A">
        <w:rPr>
          <w:rFonts w:cs="Times New Roman"/>
          <w:sz w:val="28"/>
          <w:szCs w:val="28"/>
        </w:rPr>
        <w:t xml:space="preserve"> Đại hội Đảng bộ bộ tỉnh Trà Vinh lần thứ X</w:t>
      </w:r>
      <w:r w:rsidR="000D23D2" w:rsidRPr="00D2573A">
        <w:rPr>
          <w:rFonts w:cs="Times New Roman"/>
          <w:sz w:val="28"/>
          <w:szCs w:val="28"/>
        </w:rPr>
        <w:t>.</w:t>
      </w:r>
    </w:p>
    <w:p w:rsidR="00A2000C" w:rsidRPr="00D2573A" w:rsidRDefault="00A752B2" w:rsidP="00D2573A">
      <w:pPr>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3.</w:t>
      </w:r>
      <w:r w:rsidRPr="00D2573A">
        <w:rPr>
          <w:rFonts w:eastAsia="Times New Roman" w:cs="Times New Roman"/>
          <w:sz w:val="28"/>
          <w:szCs w:val="28"/>
        </w:rPr>
        <w:t xml:space="preserve"> Các hoạt động tuyên truyền </w:t>
      </w:r>
      <w:r w:rsidR="000D23D2" w:rsidRPr="00D2573A">
        <w:rPr>
          <w:rFonts w:eastAsia="Times New Roman" w:cs="Times New Roman"/>
          <w:sz w:val="28"/>
          <w:szCs w:val="28"/>
        </w:rPr>
        <w:t xml:space="preserve">cần bám sát các hoạt động </w:t>
      </w:r>
      <w:r w:rsidRPr="00D2573A">
        <w:rPr>
          <w:rFonts w:eastAsia="Times New Roman" w:cs="Times New Roman"/>
          <w:sz w:val="28"/>
          <w:szCs w:val="28"/>
        </w:rPr>
        <w:t xml:space="preserve">kỷ niệm </w:t>
      </w:r>
      <w:r w:rsidR="000D23D2" w:rsidRPr="00D2573A">
        <w:rPr>
          <w:rFonts w:eastAsia="Times New Roman" w:cs="Times New Roman"/>
          <w:sz w:val="28"/>
          <w:szCs w:val="28"/>
        </w:rPr>
        <w:t xml:space="preserve">của các cấp, các ngành, </w:t>
      </w:r>
      <w:r w:rsidRPr="00D2573A">
        <w:rPr>
          <w:rFonts w:eastAsia="Times New Roman" w:cs="Times New Roman"/>
          <w:sz w:val="28"/>
          <w:szCs w:val="28"/>
        </w:rPr>
        <w:t xml:space="preserve">bảo đảm đúng định hướng, thiết thực, hiệu quả, tiết kiệm, gắn với việc tuyên truyền kỷ niệm 128 năm Ngày sinh Chủ tịch Hồ Chí Minh (19/5/1890-19/5/2018), </w:t>
      </w:r>
      <w:r w:rsidR="00537DEC" w:rsidRPr="00D2573A">
        <w:rPr>
          <w:rFonts w:eastAsia="Times New Roman" w:cs="Times New Roman"/>
          <w:sz w:val="28"/>
          <w:szCs w:val="28"/>
        </w:rPr>
        <w:t xml:space="preserve">kết quả </w:t>
      </w:r>
      <w:r w:rsidRPr="00D2573A">
        <w:rPr>
          <w:rFonts w:eastAsia="Times New Roman" w:cs="Times New Roman"/>
          <w:sz w:val="28"/>
          <w:szCs w:val="28"/>
        </w:rPr>
        <w:t xml:space="preserve">thực hiện việc </w:t>
      </w:r>
      <w:r w:rsidR="008135A5" w:rsidRPr="00D2573A">
        <w:rPr>
          <w:rFonts w:eastAsia="Times New Roman" w:cs="Times New Roman"/>
          <w:i/>
          <w:sz w:val="28"/>
          <w:szCs w:val="28"/>
        </w:rPr>
        <w:t>“</w:t>
      </w:r>
      <w:r w:rsidRPr="00D2573A">
        <w:rPr>
          <w:rFonts w:eastAsia="Times New Roman" w:cs="Times New Roman"/>
          <w:i/>
          <w:sz w:val="28"/>
          <w:szCs w:val="28"/>
        </w:rPr>
        <w:t>Học tập và làm theo tư tưởng, đạo đức, phong cách Hồ Chí Minh</w:t>
      </w:r>
      <w:r w:rsidR="008135A5" w:rsidRPr="00D2573A">
        <w:rPr>
          <w:rFonts w:eastAsia="Times New Roman" w:cs="Times New Roman"/>
          <w:i/>
          <w:sz w:val="28"/>
          <w:szCs w:val="28"/>
        </w:rPr>
        <w:t>”</w:t>
      </w:r>
      <w:r w:rsidRPr="00D2573A">
        <w:rPr>
          <w:rFonts w:eastAsia="Times New Roman" w:cs="Times New Roman"/>
          <w:sz w:val="28"/>
          <w:szCs w:val="28"/>
        </w:rPr>
        <w:t xml:space="preserve"> và tuyên truyền kỷ niệm các sự kiện lịch sử, chính trị, các hoạt động của ngành, địa phương</w:t>
      </w:r>
      <w:r w:rsidR="008135A5" w:rsidRPr="00D2573A">
        <w:rPr>
          <w:rFonts w:eastAsia="Times New Roman" w:cs="Times New Roman"/>
          <w:sz w:val="28"/>
          <w:szCs w:val="28"/>
        </w:rPr>
        <w:t>, đơn vị</w:t>
      </w:r>
      <w:r w:rsidR="000D23D2" w:rsidRPr="00D2573A">
        <w:rPr>
          <w:rFonts w:eastAsia="Times New Roman" w:cs="Times New Roman"/>
          <w:sz w:val="28"/>
          <w:szCs w:val="28"/>
        </w:rPr>
        <w:t>; tạo khí thế thi đua sôi nổi</w:t>
      </w:r>
      <w:r w:rsidRPr="00D2573A">
        <w:rPr>
          <w:rFonts w:eastAsia="Times New Roman" w:cs="Times New Roman"/>
          <w:sz w:val="28"/>
          <w:szCs w:val="28"/>
        </w:rPr>
        <w:t xml:space="preserve"> </w:t>
      </w:r>
      <w:r w:rsidR="000D23D2" w:rsidRPr="00D2573A">
        <w:rPr>
          <w:rFonts w:eastAsia="Times New Roman" w:cs="Times New Roman"/>
          <w:sz w:val="28"/>
          <w:szCs w:val="28"/>
        </w:rPr>
        <w:t>thực hiện nhiệm vụ chính trị của địa phương, đơn vị.</w:t>
      </w:r>
    </w:p>
    <w:p w:rsidR="009C3D67" w:rsidRPr="00D2573A" w:rsidRDefault="009C3D67" w:rsidP="00D2573A">
      <w:pPr>
        <w:spacing w:before="80" w:after="80" w:line="240" w:lineRule="auto"/>
        <w:ind w:firstLine="709"/>
        <w:jc w:val="both"/>
        <w:rPr>
          <w:rFonts w:cs="Times New Roman"/>
          <w:b/>
          <w:sz w:val="28"/>
          <w:szCs w:val="28"/>
          <w:lang w:val="eu-ES"/>
        </w:rPr>
      </w:pPr>
      <w:r w:rsidRPr="00D2573A">
        <w:rPr>
          <w:rFonts w:cs="Times New Roman"/>
          <w:b/>
          <w:sz w:val="28"/>
          <w:szCs w:val="28"/>
          <w:lang w:val="eu-ES"/>
        </w:rPr>
        <w:t>II. NỘI DUNG TUYÊN TRUYỀN</w:t>
      </w:r>
    </w:p>
    <w:p w:rsidR="00D2573A" w:rsidRDefault="00775080"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1.</w:t>
      </w:r>
      <w:r w:rsidRPr="00D2573A">
        <w:rPr>
          <w:rFonts w:eastAsia="Times New Roman" w:cs="Times New Roman"/>
          <w:sz w:val="28"/>
          <w:szCs w:val="28"/>
        </w:rPr>
        <w:t xml:space="preserve"> Tuyên truyền mục đích, ý nghĩa to lớn của Lời kêu gọi thi đua ái quốc, khẳng định Lời kêu gọi thi đua ái quốc của Chủ tịch Hồ Chí Minh ngày càng thấm sâu vào mọi tầng lớp nhân dân Việt Nam, biến thành sức mạnh, góp phần thực hiện thắng lợi các nhiệm vụ trong từng giai đoạn cách mạng của Đảng và Nhân dân ta.   </w:t>
      </w:r>
    </w:p>
    <w:p w:rsidR="00D2573A" w:rsidRDefault="00E21291"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lastRenderedPageBreak/>
        <w:t>2.</w:t>
      </w:r>
      <w:r w:rsidRPr="00D2573A">
        <w:rPr>
          <w:rFonts w:eastAsia="Times New Roman" w:cs="Times New Roman"/>
          <w:sz w:val="28"/>
          <w:szCs w:val="28"/>
        </w:rPr>
        <w:t xml:space="preserve"> Tuyên truyền nội dung, giá trị lý luận và thực tiễn sâu sắc của tư tưởng </w:t>
      </w:r>
      <w:r w:rsidR="00DE7200" w:rsidRPr="00D2573A">
        <w:rPr>
          <w:rFonts w:eastAsia="Times New Roman" w:cs="Times New Roman"/>
          <w:sz w:val="28"/>
          <w:szCs w:val="28"/>
        </w:rPr>
        <w:t xml:space="preserve">Chủ tịch </w:t>
      </w:r>
      <w:r w:rsidRPr="00D2573A">
        <w:rPr>
          <w:rFonts w:eastAsia="Times New Roman" w:cs="Times New Roman"/>
          <w:sz w:val="28"/>
          <w:szCs w:val="28"/>
        </w:rPr>
        <w:t>Hồ Chí Minh về thi đua yêu nước trong sự nghiệp cách mạng Việt Nam, trong đó nhấn mạnh giá trị trong thời kỳ công nghiệp hóa, hiện đại hóa đất nước và hội nhập quốc tế; khẳng định và làm rõ sự vận dụng sáng tạo tư tưởng H</w:t>
      </w:r>
      <w:r w:rsidR="00537EE3" w:rsidRPr="00D2573A">
        <w:rPr>
          <w:rFonts w:eastAsia="Times New Roman" w:cs="Times New Roman"/>
          <w:sz w:val="28"/>
          <w:szCs w:val="28"/>
        </w:rPr>
        <w:t>ồ Chí Minh về thi đua yêu nước.</w:t>
      </w:r>
    </w:p>
    <w:p w:rsidR="009E1B5E" w:rsidRPr="00D2573A" w:rsidRDefault="00E21291" w:rsidP="00D2573A">
      <w:pPr>
        <w:shd w:val="clear" w:color="auto" w:fill="FFFFFF"/>
        <w:spacing w:before="80" w:after="80" w:line="240" w:lineRule="auto"/>
        <w:ind w:firstLine="709"/>
        <w:jc w:val="both"/>
        <w:rPr>
          <w:rFonts w:eastAsia="Times New Roman" w:cs="Times New Roman"/>
          <w:i/>
          <w:sz w:val="28"/>
          <w:szCs w:val="28"/>
        </w:rPr>
      </w:pPr>
      <w:r w:rsidRPr="00D2573A">
        <w:rPr>
          <w:rFonts w:eastAsia="Times New Roman" w:cs="Times New Roman"/>
          <w:b/>
          <w:sz w:val="28"/>
          <w:szCs w:val="28"/>
        </w:rPr>
        <w:t>3.</w:t>
      </w:r>
      <w:r w:rsidRPr="00D2573A">
        <w:rPr>
          <w:rFonts w:eastAsia="Times New Roman" w:cs="Times New Roman"/>
          <w:sz w:val="28"/>
          <w:szCs w:val="28"/>
        </w:rPr>
        <w:t xml:space="preserve"> Tuyên truyền đường lối, chủ trương của Đảng, chính sách, pháp luật của Nhà nước về công tác thi đua - khen thưởng, về kết quả tổ chức phong trào thi đua yêu nước và công tác thi đua </w:t>
      </w:r>
      <w:r w:rsidR="00D51D52" w:rsidRPr="00D2573A">
        <w:rPr>
          <w:rFonts w:eastAsia="Times New Roman" w:cs="Times New Roman"/>
          <w:sz w:val="28"/>
          <w:szCs w:val="28"/>
        </w:rPr>
        <w:t xml:space="preserve"> - </w:t>
      </w:r>
      <w:r w:rsidRPr="00D2573A">
        <w:rPr>
          <w:rFonts w:eastAsia="Times New Roman" w:cs="Times New Roman"/>
          <w:sz w:val="28"/>
          <w:szCs w:val="28"/>
        </w:rPr>
        <w:t>khen thưởng ở các cấp, các ngành</w:t>
      </w:r>
      <w:r w:rsidR="00537EE3" w:rsidRPr="00D2573A">
        <w:rPr>
          <w:rFonts w:eastAsia="Times New Roman" w:cs="Times New Roman"/>
          <w:sz w:val="28"/>
          <w:szCs w:val="28"/>
        </w:rPr>
        <w:t xml:space="preserve"> của tỉnh.</w:t>
      </w:r>
      <w:r w:rsidRPr="00D2573A">
        <w:rPr>
          <w:rFonts w:eastAsia="Times New Roman" w:cs="Times New Roman"/>
          <w:sz w:val="28"/>
          <w:szCs w:val="28"/>
        </w:rPr>
        <w:t xml:space="preserve"> </w:t>
      </w:r>
      <w:r w:rsidR="00537EE3" w:rsidRPr="00D2573A">
        <w:rPr>
          <w:rFonts w:eastAsia="Times New Roman" w:cs="Times New Roman"/>
          <w:sz w:val="28"/>
          <w:szCs w:val="28"/>
        </w:rPr>
        <w:t>Sự tập trung của cấp ủy, lãnh đạo cơ quan, đơn vị lãnh</w:t>
      </w:r>
      <w:r w:rsidR="00C32FBA" w:rsidRPr="00D2573A">
        <w:rPr>
          <w:rFonts w:eastAsia="Times New Roman" w:cs="Times New Roman"/>
          <w:sz w:val="28"/>
          <w:szCs w:val="28"/>
        </w:rPr>
        <w:t>,</w:t>
      </w:r>
      <w:r w:rsidR="00537EE3" w:rsidRPr="00D2573A">
        <w:rPr>
          <w:rFonts w:eastAsia="Times New Roman" w:cs="Times New Roman"/>
          <w:sz w:val="28"/>
          <w:szCs w:val="28"/>
        </w:rPr>
        <w:t xml:space="preserve"> chỉ đạo</w:t>
      </w:r>
      <w:r w:rsidRPr="00D2573A">
        <w:rPr>
          <w:rFonts w:eastAsia="Times New Roman" w:cs="Times New Roman"/>
          <w:sz w:val="28"/>
          <w:szCs w:val="28"/>
        </w:rPr>
        <w:t xml:space="preserve"> </w:t>
      </w:r>
      <w:r w:rsidR="00537EE3" w:rsidRPr="00D2573A">
        <w:rPr>
          <w:rFonts w:eastAsia="Times New Roman" w:cs="Times New Roman"/>
          <w:sz w:val="28"/>
          <w:szCs w:val="28"/>
        </w:rPr>
        <w:t xml:space="preserve">trong việc triển khai có hiệu quả </w:t>
      </w:r>
      <w:r w:rsidRPr="00D2573A">
        <w:rPr>
          <w:rFonts w:eastAsia="Times New Roman" w:cs="Times New Roman"/>
          <w:sz w:val="28"/>
          <w:szCs w:val="28"/>
        </w:rPr>
        <w:t xml:space="preserve">các phong trào thi đua yêu nước </w:t>
      </w:r>
      <w:r w:rsidR="00537EE3" w:rsidRPr="00D2573A">
        <w:rPr>
          <w:rFonts w:eastAsia="Times New Roman" w:cs="Times New Roman"/>
          <w:sz w:val="28"/>
          <w:szCs w:val="28"/>
        </w:rPr>
        <w:t>trọng tâm hiện nay:</w:t>
      </w:r>
      <w:r w:rsidRPr="00D2573A">
        <w:rPr>
          <w:rFonts w:eastAsia="Times New Roman" w:cs="Times New Roman"/>
          <w:sz w:val="28"/>
          <w:szCs w:val="28"/>
        </w:rPr>
        <w:t xml:space="preserve"> “</w:t>
      </w:r>
      <w:r w:rsidRPr="00D2573A">
        <w:rPr>
          <w:rFonts w:eastAsia="Times New Roman" w:cs="Times New Roman"/>
          <w:i/>
          <w:sz w:val="28"/>
          <w:szCs w:val="28"/>
        </w:rPr>
        <w:t>Cả nước chung sức xây dựng nông thôn mới</w:t>
      </w:r>
      <w:r w:rsidR="00537EE3" w:rsidRPr="00D2573A">
        <w:rPr>
          <w:rFonts w:eastAsia="Times New Roman" w:cs="Times New Roman"/>
          <w:sz w:val="28"/>
          <w:szCs w:val="28"/>
        </w:rPr>
        <w:t>” giai đoạn 2016 - 2020;</w:t>
      </w:r>
      <w:r w:rsidRPr="00D2573A">
        <w:rPr>
          <w:rFonts w:eastAsia="Times New Roman" w:cs="Times New Roman"/>
          <w:sz w:val="28"/>
          <w:szCs w:val="28"/>
        </w:rPr>
        <w:t xml:space="preserve"> </w:t>
      </w:r>
      <w:r w:rsidRPr="00D2573A">
        <w:rPr>
          <w:rFonts w:eastAsia="Times New Roman" w:cs="Times New Roman"/>
          <w:i/>
          <w:sz w:val="28"/>
          <w:szCs w:val="28"/>
        </w:rPr>
        <w:t>“Doanh nghiệp Việt Nam hội nhập và phát triển”</w:t>
      </w:r>
      <w:r w:rsidR="00537EE3" w:rsidRPr="00D2573A">
        <w:rPr>
          <w:rFonts w:eastAsia="Times New Roman" w:cs="Times New Roman"/>
          <w:sz w:val="28"/>
          <w:szCs w:val="28"/>
        </w:rPr>
        <w:t>;</w:t>
      </w:r>
      <w:r w:rsidRPr="00D2573A">
        <w:rPr>
          <w:rFonts w:eastAsia="Times New Roman" w:cs="Times New Roman"/>
          <w:sz w:val="28"/>
          <w:szCs w:val="28"/>
        </w:rPr>
        <w:t xml:space="preserve"> </w:t>
      </w:r>
      <w:r w:rsidRPr="00D2573A">
        <w:rPr>
          <w:rFonts w:eastAsia="Times New Roman" w:cs="Times New Roman"/>
          <w:i/>
          <w:sz w:val="28"/>
          <w:szCs w:val="28"/>
        </w:rPr>
        <w:t>“Cả nước chung tay vì người nghèo, không để ai bị bỏ lại phía sau”.</w:t>
      </w:r>
    </w:p>
    <w:p w:rsidR="00D05370" w:rsidRDefault="00537EE3"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i/>
          <w:sz w:val="28"/>
          <w:szCs w:val="28"/>
        </w:rPr>
        <w:tab/>
      </w:r>
      <w:r w:rsidRPr="00D2573A">
        <w:rPr>
          <w:rFonts w:eastAsia="Times New Roman" w:cs="Times New Roman"/>
          <w:b/>
          <w:sz w:val="28"/>
          <w:szCs w:val="28"/>
        </w:rPr>
        <w:t>4</w:t>
      </w:r>
      <w:r w:rsidR="00537DEC" w:rsidRPr="00D2573A">
        <w:rPr>
          <w:rFonts w:eastAsia="Times New Roman" w:cs="Times New Roman"/>
          <w:b/>
          <w:sz w:val="28"/>
          <w:szCs w:val="28"/>
        </w:rPr>
        <w:t>.</w:t>
      </w:r>
      <w:r w:rsidR="00537DEC" w:rsidRPr="00D2573A">
        <w:rPr>
          <w:rFonts w:eastAsia="Times New Roman" w:cs="Times New Roman"/>
          <w:sz w:val="28"/>
          <w:szCs w:val="28"/>
        </w:rPr>
        <w:t xml:space="preserve"> Tuyên truyền về kết quả th</w:t>
      </w:r>
      <w:r w:rsidR="0079451D" w:rsidRPr="00D2573A">
        <w:rPr>
          <w:rFonts w:eastAsia="Times New Roman" w:cs="Times New Roman"/>
          <w:sz w:val="28"/>
          <w:szCs w:val="28"/>
        </w:rPr>
        <w:t>ực hiện cải cách hành chính, trọng tâm là cải cách thủ tục hành chính, nâng cao hiệu quả quản trị và hành chính công; cải thiện môi trường kinh doanh, nâng cao năng lực cạnh tranh cấp</w:t>
      </w:r>
      <w:r w:rsidR="009E1B5E" w:rsidRPr="00D2573A">
        <w:rPr>
          <w:rFonts w:eastAsia="Times New Roman" w:cs="Times New Roman"/>
          <w:sz w:val="28"/>
          <w:szCs w:val="28"/>
        </w:rPr>
        <w:t xml:space="preserve"> tỉnh (PCI); về c</w:t>
      </w:r>
      <w:r w:rsidR="0079451D" w:rsidRPr="00D2573A">
        <w:rPr>
          <w:rFonts w:eastAsia="Times New Roman" w:cs="Times New Roman"/>
          <w:sz w:val="28"/>
          <w:szCs w:val="28"/>
        </w:rPr>
        <w:t>huyển dịch cơ cấu kinh tế; phát huy tính chủ động, sáng tạo, tinh thần khởi nghiệp; xây dựng được nhiều sản phẩm chủ lực của các địa phương, mỗi xã 01 mô hình, 01 sản phẩm chủ lực.</w:t>
      </w:r>
    </w:p>
    <w:p w:rsidR="00D05370" w:rsidRDefault="0079451D"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sz w:val="28"/>
          <w:szCs w:val="28"/>
        </w:rPr>
        <w:t>Đối với mỗi doanh nghiệp, hợp tác xã: thi đua nâng cao hiệu quả sản xuất, kinh doanh, nâng cao chất lượng sản phẩm, hàng hóa dịch vụ; thực hiện tốt nghĩa vụ nộp ngân sách nhà nước đảm bảo đúng, đủ và vượt chỉ tiêu kế hoạch, tích cực tham gia góp sức vì cộng đồng, an sinh xã hội; xây dựng thương hiệu, văn hóa doanh nghiệp. Thi đua thực hiện phong trào “</w:t>
      </w:r>
      <w:r w:rsidRPr="00B25237">
        <w:rPr>
          <w:rFonts w:eastAsia="Times New Roman" w:cs="Times New Roman"/>
          <w:i/>
          <w:sz w:val="28"/>
          <w:szCs w:val="28"/>
        </w:rPr>
        <w:t>Đổi mới, phát triển các hợp tác xã nông nghiệp theo Luật hợp tác xã năm 2012 góp phần thực hiện tái cơ cấu ngành nông nghiệp và xây dựng nông thôn mới trên địa bàn tỉnh giai đoạn 2017-2020</w:t>
      </w:r>
      <w:r w:rsidR="003E4EF1" w:rsidRPr="00D2573A">
        <w:rPr>
          <w:rFonts w:eastAsia="Times New Roman" w:cs="Times New Roman"/>
          <w:sz w:val="28"/>
          <w:szCs w:val="28"/>
        </w:rPr>
        <w:t>”</w:t>
      </w:r>
      <w:r w:rsidRPr="00D2573A">
        <w:rPr>
          <w:rFonts w:eastAsia="Times New Roman" w:cs="Times New Roman"/>
          <w:sz w:val="28"/>
          <w:szCs w:val="28"/>
        </w:rPr>
        <w:t>.</w:t>
      </w:r>
    </w:p>
    <w:p w:rsidR="00D05370" w:rsidRDefault="00537DEC" w:rsidP="00D05370">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5.</w:t>
      </w:r>
      <w:r w:rsidRPr="00D2573A">
        <w:rPr>
          <w:rFonts w:eastAsia="Times New Roman" w:cs="Times New Roman"/>
          <w:sz w:val="28"/>
          <w:szCs w:val="28"/>
        </w:rPr>
        <w:t xml:space="preserve"> Kết quả triển khai Chỉ thị số 15-CT/TU, ngày 28/12/2016 của Ban Thường vụ Tỉnh ủy và Kế hoạch số 01/KH-UBND, ngày 11/01/2017 của UBND tỉnh về hành động cải thiện cảnh quan, môi trường; chỉnh trang đô thị; đảm bảo vệ sinh an toàn thực phẩm; lập lại trật tự, an toàn giao thông.</w:t>
      </w:r>
    </w:p>
    <w:p w:rsidR="00DA3A42" w:rsidRPr="00D2573A" w:rsidRDefault="009E1B5E" w:rsidP="00D05370">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6</w:t>
      </w:r>
      <w:r w:rsidR="001464E4" w:rsidRPr="00D2573A">
        <w:rPr>
          <w:rFonts w:eastAsia="Times New Roman" w:cs="Times New Roman"/>
          <w:sz w:val="28"/>
          <w:szCs w:val="28"/>
        </w:rPr>
        <w:t>. Tuyên truyền, biểu dương, tôn vinh và nhân rộng các tập thể, cá nhân tiêu biểu, các điển hình tiên tiến, gương “</w:t>
      </w:r>
      <w:r w:rsidR="001464E4" w:rsidRPr="00D2573A">
        <w:rPr>
          <w:rFonts w:eastAsia="Times New Roman" w:cs="Times New Roman"/>
          <w:i/>
          <w:sz w:val="28"/>
          <w:szCs w:val="28"/>
        </w:rPr>
        <w:t>người tốt, việc tốt”</w:t>
      </w:r>
      <w:r w:rsidR="00E75921" w:rsidRPr="00D2573A">
        <w:rPr>
          <w:rFonts w:eastAsia="Times New Roman" w:cs="Times New Roman"/>
          <w:i/>
          <w:sz w:val="28"/>
          <w:szCs w:val="28"/>
        </w:rPr>
        <w:t xml:space="preserve">, </w:t>
      </w:r>
      <w:r w:rsidR="00E75921" w:rsidRPr="00D2573A">
        <w:rPr>
          <w:rFonts w:eastAsia="Times New Roman" w:cs="Times New Roman"/>
          <w:sz w:val="28"/>
          <w:szCs w:val="28"/>
        </w:rPr>
        <w:t>trong xây dựng Nông thôn mới,</w:t>
      </w:r>
      <w:r w:rsidR="001464E4" w:rsidRPr="00D2573A">
        <w:rPr>
          <w:rFonts w:eastAsia="Times New Roman" w:cs="Times New Roman"/>
          <w:sz w:val="28"/>
          <w:szCs w:val="28"/>
        </w:rPr>
        <w:t xml:space="preserve"> trong các phong trào thi đua, trong thực hành tiết kiệm, chống lãng phí</w:t>
      </w:r>
      <w:r w:rsidR="0079451D" w:rsidRPr="00D2573A">
        <w:rPr>
          <w:rFonts w:eastAsia="Times New Roman" w:cs="Times New Roman"/>
          <w:sz w:val="28"/>
          <w:szCs w:val="28"/>
        </w:rPr>
        <w:t xml:space="preserve"> tham nhũng</w:t>
      </w:r>
      <w:r w:rsidR="001464E4" w:rsidRPr="00D2573A">
        <w:rPr>
          <w:rFonts w:eastAsia="Times New Roman" w:cs="Times New Roman"/>
          <w:sz w:val="28"/>
          <w:szCs w:val="28"/>
        </w:rPr>
        <w:t xml:space="preserve"> và trong </w:t>
      </w:r>
      <w:r w:rsidR="001464E4" w:rsidRPr="00D2573A">
        <w:rPr>
          <w:rFonts w:eastAsia="Times New Roman" w:cs="Times New Roman"/>
          <w:i/>
          <w:sz w:val="28"/>
          <w:szCs w:val="28"/>
        </w:rPr>
        <w:t>“Học tập và làm theo tư tưởng, đạo đức, phong cách Hồ Chí Minh”</w:t>
      </w:r>
      <w:r w:rsidR="0079451D" w:rsidRPr="00D2573A">
        <w:rPr>
          <w:rFonts w:eastAsia="Times New Roman" w:cs="Times New Roman"/>
          <w:sz w:val="28"/>
          <w:szCs w:val="28"/>
        </w:rPr>
        <w:t>, chú trọng đến phát hiện, bồi dưỡng, nhân rộng các điển hình tiên tiến.</w:t>
      </w:r>
    </w:p>
    <w:p w:rsidR="00B01B84" w:rsidRPr="00D2573A" w:rsidRDefault="009E1B5E" w:rsidP="00D2573A">
      <w:pPr>
        <w:shd w:val="clear" w:color="auto" w:fill="FFFFFF"/>
        <w:spacing w:before="80" w:after="80" w:line="240" w:lineRule="auto"/>
        <w:ind w:firstLine="709"/>
        <w:jc w:val="both"/>
        <w:rPr>
          <w:rFonts w:eastAsia="Times New Roman" w:cs="Times New Roman"/>
          <w:spacing w:val="-2"/>
          <w:sz w:val="28"/>
          <w:szCs w:val="28"/>
        </w:rPr>
      </w:pPr>
      <w:r w:rsidRPr="00D2573A">
        <w:rPr>
          <w:rFonts w:eastAsia="Times New Roman" w:cs="Times New Roman"/>
          <w:b/>
          <w:spacing w:val="-2"/>
          <w:sz w:val="28"/>
          <w:szCs w:val="28"/>
        </w:rPr>
        <w:t>7</w:t>
      </w:r>
      <w:r w:rsidR="00B01B84" w:rsidRPr="00D2573A">
        <w:rPr>
          <w:rFonts w:eastAsia="Times New Roman" w:cs="Times New Roman"/>
          <w:b/>
          <w:spacing w:val="-2"/>
          <w:sz w:val="28"/>
          <w:szCs w:val="28"/>
        </w:rPr>
        <w:t>.</w:t>
      </w:r>
      <w:r w:rsidR="00B01B84" w:rsidRPr="00D2573A">
        <w:rPr>
          <w:rFonts w:eastAsia="Times New Roman" w:cs="Times New Roman"/>
          <w:spacing w:val="-2"/>
          <w:sz w:val="28"/>
          <w:szCs w:val="28"/>
        </w:rPr>
        <w:t xml:space="preserve"> Phản ánh kịp thời kết quả các hoạt động tuyên truyền kỷ niệm 70 năm Ngày Chủ tịch Hồ Chí Minh ra Lời kêu gọi thi đua ái quốc ở các cấp,</w:t>
      </w:r>
      <w:r w:rsidR="0079451D" w:rsidRPr="00D2573A">
        <w:rPr>
          <w:rFonts w:eastAsia="Times New Roman" w:cs="Times New Roman"/>
          <w:spacing w:val="-2"/>
          <w:sz w:val="28"/>
          <w:szCs w:val="28"/>
        </w:rPr>
        <w:t xml:space="preserve"> các ngành,</w:t>
      </w:r>
      <w:r w:rsidRPr="00D2573A">
        <w:rPr>
          <w:rFonts w:eastAsia="Times New Roman" w:cs="Times New Roman"/>
          <w:spacing w:val="-2"/>
          <w:sz w:val="28"/>
          <w:szCs w:val="28"/>
        </w:rPr>
        <w:t xml:space="preserve"> các cơ quan, đơn vị trong tỉnh. Đ</w:t>
      </w:r>
      <w:r w:rsidR="00B01B84" w:rsidRPr="00D2573A">
        <w:rPr>
          <w:rFonts w:eastAsia="Times New Roman" w:cs="Times New Roman"/>
          <w:spacing w:val="-2"/>
          <w:sz w:val="28"/>
          <w:szCs w:val="28"/>
        </w:rPr>
        <w:t>ồng thời tăng cường tuyên truyền, đấu tranh, phản bác thông tin, quan điểm sai trái, thù địch, phủ định ý nghĩa của Lời kêu gọi thi đua ái quốc và giá trị to lớn của tư tưởng Hồ Chí Minh về thi đua yêu nước.</w:t>
      </w:r>
    </w:p>
    <w:p w:rsidR="00E75921" w:rsidRPr="00D2573A" w:rsidRDefault="00E75921" w:rsidP="00D2573A">
      <w:pPr>
        <w:shd w:val="clear" w:color="auto" w:fill="FFFFFF"/>
        <w:spacing w:before="80" w:after="80" w:line="240" w:lineRule="auto"/>
        <w:ind w:firstLine="709"/>
        <w:jc w:val="both"/>
        <w:rPr>
          <w:rFonts w:eastAsia="Times New Roman" w:cs="Times New Roman"/>
          <w:b/>
          <w:sz w:val="28"/>
          <w:szCs w:val="28"/>
        </w:rPr>
      </w:pPr>
      <w:r w:rsidRPr="00D2573A">
        <w:rPr>
          <w:rFonts w:eastAsia="Times New Roman" w:cs="Times New Roman"/>
          <w:b/>
          <w:bCs/>
          <w:sz w:val="28"/>
          <w:szCs w:val="28"/>
        </w:rPr>
        <w:t>III. MỘT SỐ HOẠT ĐỘNG KỶ NIỆM</w:t>
      </w:r>
    </w:p>
    <w:p w:rsidR="0079451D" w:rsidRPr="00D2573A" w:rsidRDefault="00C25720"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sz w:val="28"/>
          <w:szCs w:val="28"/>
        </w:rPr>
        <w:t>- Triển lãm ảnh “Bác Hồ với các phong trào thi đua yêu nước”</w:t>
      </w:r>
      <w:r w:rsidR="00ED6A48" w:rsidRPr="00D2573A">
        <w:rPr>
          <w:rFonts w:eastAsia="Times New Roman" w:cs="Times New Roman"/>
          <w:sz w:val="28"/>
          <w:szCs w:val="28"/>
        </w:rPr>
        <w:t>.</w:t>
      </w:r>
    </w:p>
    <w:p w:rsidR="00C25720" w:rsidRPr="00D2573A" w:rsidRDefault="00C25720"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sz w:val="28"/>
          <w:szCs w:val="28"/>
        </w:rPr>
        <w:t xml:space="preserve">- Tổ chức Lễ báo công </w:t>
      </w:r>
      <w:r w:rsidR="00BE0AC6" w:rsidRPr="00BE0AC6">
        <w:rPr>
          <w:rFonts w:eastAsia="Times New Roman" w:cs="Times New Roman"/>
          <w:color w:val="FF0000"/>
          <w:sz w:val="28"/>
          <w:szCs w:val="28"/>
        </w:rPr>
        <w:t>tại</w:t>
      </w:r>
      <w:r w:rsidR="00BE0AC6">
        <w:rPr>
          <w:rFonts w:eastAsia="Times New Roman" w:cs="Times New Roman"/>
          <w:sz w:val="28"/>
          <w:szCs w:val="28"/>
        </w:rPr>
        <w:t xml:space="preserve"> </w:t>
      </w:r>
      <w:r w:rsidRPr="00D2573A">
        <w:rPr>
          <w:rFonts w:eastAsia="Times New Roman" w:cs="Times New Roman"/>
          <w:sz w:val="28"/>
          <w:szCs w:val="28"/>
        </w:rPr>
        <w:t>Đền thờ Chủ tịch Hồ Chí Minh.</w:t>
      </w:r>
    </w:p>
    <w:p w:rsidR="008219A2" w:rsidRPr="00D2573A" w:rsidRDefault="008219A2"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sz w:val="28"/>
          <w:szCs w:val="28"/>
        </w:rPr>
        <w:lastRenderedPageBreak/>
        <w:t>- Tổ chức giao lưu, tọa đàm gương điển hình tiên tiến, gương người tốt, việc tốt tiêu biểu đảm bảo ý nghĩa, thiết thực, có tác dụng tuyên truyền sâu rộng trong Nhân dân</w:t>
      </w:r>
      <w:r w:rsidR="00ED6A48" w:rsidRPr="00D2573A">
        <w:rPr>
          <w:rFonts w:eastAsia="Times New Roman" w:cs="Times New Roman"/>
          <w:sz w:val="28"/>
          <w:szCs w:val="28"/>
        </w:rPr>
        <w:t>.</w:t>
      </w:r>
    </w:p>
    <w:p w:rsidR="00C25720" w:rsidRPr="00D2573A" w:rsidRDefault="00C25720"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sz w:val="28"/>
          <w:szCs w:val="28"/>
        </w:rPr>
        <w:t xml:space="preserve">- </w:t>
      </w:r>
      <w:r w:rsidR="008219A2" w:rsidRPr="00D2573A">
        <w:rPr>
          <w:rFonts w:eastAsia="Times New Roman" w:cs="Times New Roman"/>
          <w:sz w:val="28"/>
          <w:szCs w:val="28"/>
        </w:rPr>
        <w:t>H</w:t>
      </w:r>
      <w:r w:rsidRPr="00D2573A">
        <w:rPr>
          <w:rFonts w:eastAsia="Times New Roman" w:cs="Times New Roman"/>
          <w:sz w:val="28"/>
          <w:szCs w:val="28"/>
        </w:rPr>
        <w:t>oạt động văn hóa, văn nghệ, cổ động trực quan.</w:t>
      </w:r>
    </w:p>
    <w:p w:rsidR="00426D02" w:rsidRPr="00D2573A" w:rsidRDefault="008219A2" w:rsidP="00D2573A">
      <w:pPr>
        <w:shd w:val="clear" w:color="auto" w:fill="FFFFFF"/>
        <w:spacing w:before="80" w:after="80" w:line="240" w:lineRule="auto"/>
        <w:ind w:firstLine="709"/>
        <w:jc w:val="both"/>
        <w:rPr>
          <w:rFonts w:eastAsia="Times New Roman" w:cs="Times New Roman"/>
          <w:b/>
          <w:bCs/>
          <w:sz w:val="28"/>
          <w:szCs w:val="28"/>
        </w:rPr>
      </w:pPr>
      <w:r w:rsidRPr="00D2573A">
        <w:rPr>
          <w:rFonts w:eastAsia="Times New Roman" w:cs="Times New Roman"/>
          <w:sz w:val="28"/>
          <w:szCs w:val="28"/>
        </w:rPr>
        <w:tab/>
      </w:r>
      <w:r w:rsidR="00426D02" w:rsidRPr="00D2573A">
        <w:rPr>
          <w:rFonts w:eastAsia="Times New Roman" w:cs="Times New Roman"/>
          <w:b/>
          <w:bCs/>
          <w:sz w:val="28"/>
          <w:szCs w:val="28"/>
        </w:rPr>
        <w:t>IV. TỔ CHỨC THỰC HIỆN</w:t>
      </w:r>
    </w:p>
    <w:p w:rsidR="001F77B5" w:rsidRPr="00D2573A" w:rsidRDefault="00C25720"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bCs/>
          <w:sz w:val="28"/>
          <w:szCs w:val="28"/>
        </w:rPr>
        <w:tab/>
        <w:t>1. Ban Tuyên giáo Tỉnh ủy phối hợp với Ban Thi đua Khen thưởng tỉnh</w:t>
      </w:r>
      <w:r w:rsidR="00CE295E" w:rsidRPr="00D2573A">
        <w:rPr>
          <w:rFonts w:eastAsia="Times New Roman" w:cs="Times New Roman"/>
          <w:b/>
          <w:bCs/>
          <w:sz w:val="28"/>
          <w:szCs w:val="28"/>
        </w:rPr>
        <w:t>:</w:t>
      </w:r>
      <w:r w:rsidRPr="00D2573A">
        <w:rPr>
          <w:rFonts w:eastAsia="Times New Roman" w:cs="Times New Roman"/>
          <w:b/>
          <w:bCs/>
          <w:sz w:val="28"/>
          <w:szCs w:val="28"/>
        </w:rPr>
        <w:t xml:space="preserve"> </w:t>
      </w:r>
      <w:r w:rsidRPr="00D2573A">
        <w:rPr>
          <w:rFonts w:eastAsia="Times New Roman" w:cs="Times New Roman"/>
          <w:bCs/>
          <w:sz w:val="28"/>
          <w:szCs w:val="28"/>
        </w:rPr>
        <w:t>xây dựng và phát hành Hướng dẫn, Đề cương tuyên truyền</w:t>
      </w:r>
      <w:r w:rsidRPr="00D2573A">
        <w:rPr>
          <w:rFonts w:eastAsia="Times New Roman" w:cs="Times New Roman"/>
          <w:sz w:val="28"/>
          <w:szCs w:val="28"/>
        </w:rPr>
        <w:t xml:space="preserve"> </w:t>
      </w:r>
      <w:r w:rsidRPr="00D2573A">
        <w:rPr>
          <w:rFonts w:eastAsia="Times New Roman" w:cs="Times New Roman"/>
          <w:i/>
          <w:sz w:val="28"/>
          <w:szCs w:val="28"/>
        </w:rPr>
        <w:t>kỷ niệm 70 năm Ngày Chủ tịch Hồ Chí Minh ra Lời kêu gọi thi đ</w:t>
      </w:r>
      <w:r w:rsidR="00811F19" w:rsidRPr="00D2573A">
        <w:rPr>
          <w:rFonts w:eastAsia="Times New Roman" w:cs="Times New Roman"/>
          <w:i/>
          <w:sz w:val="28"/>
          <w:szCs w:val="28"/>
        </w:rPr>
        <w:t>ua</w:t>
      </w:r>
      <w:r w:rsidRPr="00D2573A">
        <w:rPr>
          <w:rFonts w:eastAsia="Times New Roman" w:cs="Times New Roman"/>
          <w:i/>
          <w:sz w:val="28"/>
          <w:szCs w:val="28"/>
        </w:rPr>
        <w:t xml:space="preserve"> ái quốc</w:t>
      </w:r>
      <w:r w:rsidR="00CE295E" w:rsidRPr="00D2573A">
        <w:rPr>
          <w:rFonts w:eastAsia="Times New Roman" w:cs="Times New Roman"/>
          <w:i/>
          <w:sz w:val="28"/>
          <w:szCs w:val="28"/>
        </w:rPr>
        <w:t xml:space="preserve"> (11/6/1948-11/6/2018)</w:t>
      </w:r>
      <w:r w:rsidRPr="00D2573A">
        <w:rPr>
          <w:rFonts w:eastAsia="Times New Roman" w:cs="Times New Roman"/>
          <w:i/>
          <w:sz w:val="28"/>
          <w:szCs w:val="28"/>
        </w:rPr>
        <w:t xml:space="preserve">; </w:t>
      </w:r>
      <w:r w:rsidRPr="00D2573A">
        <w:rPr>
          <w:rFonts w:eastAsia="Times New Roman" w:cs="Times New Roman"/>
          <w:sz w:val="28"/>
          <w:szCs w:val="28"/>
        </w:rPr>
        <w:t xml:space="preserve">định hướng </w:t>
      </w:r>
      <w:r w:rsidR="008219A2" w:rsidRPr="00D2573A">
        <w:rPr>
          <w:rFonts w:eastAsia="Times New Roman" w:cs="Times New Roman"/>
          <w:sz w:val="28"/>
          <w:szCs w:val="28"/>
        </w:rPr>
        <w:t xml:space="preserve">các cơ quan thông tin đại chúng và </w:t>
      </w:r>
      <w:r w:rsidRPr="00D2573A">
        <w:rPr>
          <w:rFonts w:eastAsia="Times New Roman" w:cs="Times New Roman"/>
          <w:sz w:val="28"/>
          <w:szCs w:val="28"/>
        </w:rPr>
        <w:t>đội ngũ báo cáo viên, tuyên truyền viên, tuyên truyền sâu rộng trong cán bộ, đảng viên và Nhân dân</w:t>
      </w:r>
      <w:r w:rsidR="00F36315" w:rsidRPr="00D2573A">
        <w:rPr>
          <w:rFonts w:eastAsia="Times New Roman" w:cs="Times New Roman"/>
          <w:sz w:val="28"/>
          <w:szCs w:val="28"/>
        </w:rPr>
        <w:t>.</w:t>
      </w:r>
      <w:r w:rsidR="00811F19" w:rsidRPr="00D2573A">
        <w:rPr>
          <w:rFonts w:eastAsia="Times New Roman" w:cs="Times New Roman"/>
          <w:sz w:val="28"/>
          <w:szCs w:val="28"/>
        </w:rPr>
        <w:t xml:space="preserve"> </w:t>
      </w:r>
    </w:p>
    <w:p w:rsidR="009A3571" w:rsidRPr="00D2573A" w:rsidRDefault="00C25720"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 xml:space="preserve">2. Ban Thi đua </w:t>
      </w:r>
      <w:r w:rsidRPr="00D2573A">
        <w:rPr>
          <w:rFonts w:eastAsia="Times New Roman" w:cs="Times New Roman"/>
          <w:sz w:val="28"/>
          <w:szCs w:val="28"/>
        </w:rPr>
        <w:t xml:space="preserve">- </w:t>
      </w:r>
      <w:r w:rsidRPr="00D2573A">
        <w:rPr>
          <w:rFonts w:eastAsia="Times New Roman" w:cs="Times New Roman"/>
          <w:b/>
          <w:sz w:val="28"/>
          <w:szCs w:val="28"/>
        </w:rPr>
        <w:t>Khen thưởng tỉnh:</w:t>
      </w:r>
      <w:r w:rsidRPr="00D2573A">
        <w:rPr>
          <w:rFonts w:eastAsia="Times New Roman" w:cs="Times New Roman"/>
          <w:sz w:val="28"/>
          <w:szCs w:val="28"/>
        </w:rPr>
        <w:t xml:space="preserve"> </w:t>
      </w:r>
      <w:r w:rsidR="008576D7">
        <w:rPr>
          <w:rFonts w:eastAsia="Times New Roman" w:cs="Times New Roman"/>
          <w:sz w:val="28"/>
          <w:szCs w:val="28"/>
        </w:rPr>
        <w:t>C</w:t>
      </w:r>
      <w:r w:rsidR="009A3571" w:rsidRPr="00D2573A">
        <w:rPr>
          <w:rFonts w:eastAsia="Times New Roman" w:cs="Times New Roman"/>
          <w:sz w:val="28"/>
          <w:szCs w:val="28"/>
        </w:rPr>
        <w:t>hủ động phối hợp với các cơ quan đẩy mạnh công tác tuyên truyền về hoạt động của phong trào thi đua, các gương người tốt,</w:t>
      </w:r>
      <w:r w:rsidR="00D10652" w:rsidRPr="00D2573A">
        <w:rPr>
          <w:rFonts w:eastAsia="Times New Roman" w:cs="Times New Roman"/>
          <w:sz w:val="28"/>
          <w:szCs w:val="28"/>
        </w:rPr>
        <w:t xml:space="preserve"> việc tốt, điển hình tiên tiến </w:t>
      </w:r>
      <w:r w:rsidR="009A3571" w:rsidRPr="00D2573A">
        <w:rPr>
          <w:rFonts w:eastAsia="Times New Roman" w:cs="Times New Roman"/>
          <w:sz w:val="28"/>
          <w:szCs w:val="28"/>
        </w:rPr>
        <w:t>để cổ vũ, động viên phong trào thi đua.</w:t>
      </w:r>
    </w:p>
    <w:p w:rsidR="00A6462B" w:rsidRPr="00D2573A" w:rsidRDefault="00A6462B" w:rsidP="00D2573A">
      <w:pPr>
        <w:spacing w:before="80" w:after="80" w:line="240" w:lineRule="auto"/>
        <w:ind w:firstLine="709"/>
        <w:jc w:val="both"/>
        <w:rPr>
          <w:rFonts w:cs="Times New Roman"/>
          <w:sz w:val="28"/>
          <w:szCs w:val="28"/>
        </w:rPr>
      </w:pPr>
      <w:r w:rsidRPr="00D2573A">
        <w:rPr>
          <w:rFonts w:eastAsia="Times New Roman" w:cs="Times New Roman"/>
          <w:b/>
          <w:sz w:val="28"/>
          <w:szCs w:val="28"/>
        </w:rPr>
        <w:t xml:space="preserve">3. </w:t>
      </w:r>
      <w:r w:rsidRPr="00D2573A">
        <w:rPr>
          <w:rFonts w:cs="Times New Roman"/>
          <w:b/>
          <w:sz w:val="28"/>
          <w:szCs w:val="28"/>
        </w:rPr>
        <w:t xml:space="preserve"> Sở Văn hóa, Thể thao và Du lịch:</w:t>
      </w:r>
      <w:r w:rsidR="00521EE7">
        <w:rPr>
          <w:rFonts w:cs="Times New Roman"/>
          <w:sz w:val="28"/>
          <w:szCs w:val="28"/>
        </w:rPr>
        <w:t xml:space="preserve"> C</w:t>
      </w:r>
      <w:r w:rsidRPr="00D2573A">
        <w:rPr>
          <w:rFonts w:cs="Times New Roman"/>
          <w:sz w:val="28"/>
          <w:szCs w:val="28"/>
        </w:rPr>
        <w:t xml:space="preserve">hỉ đạo, hướng dẫn ngành dọc và các đơn vị chức năng có kế hoạch tuyên truyền kỷ niệm </w:t>
      </w:r>
      <w:r w:rsidRPr="00D2573A">
        <w:rPr>
          <w:rFonts w:eastAsia="Times New Roman" w:cs="Times New Roman"/>
          <w:sz w:val="28"/>
          <w:szCs w:val="28"/>
        </w:rPr>
        <w:t xml:space="preserve">70 năm Ngày Chủ tịch Hồ Chí Minh ra Lời kêu gọi thi đua ái quốc </w:t>
      </w:r>
      <w:r w:rsidRPr="00D2573A">
        <w:rPr>
          <w:rFonts w:cs="Times New Roman"/>
          <w:sz w:val="28"/>
          <w:szCs w:val="28"/>
        </w:rPr>
        <w:t>bằng các hình thức sinh động như: cổ động trực quan, tổ chức các hoạt động văn hóa, văn nghệ, thể thao</w:t>
      </w:r>
      <w:r w:rsidRPr="00D2573A">
        <w:rPr>
          <w:rFonts w:eastAsia="Times New Roman" w:cs="Times New Roman"/>
          <w:sz w:val="28"/>
          <w:szCs w:val="28"/>
        </w:rPr>
        <w:t>.</w:t>
      </w:r>
    </w:p>
    <w:p w:rsidR="00A6462B" w:rsidRPr="00D2573A" w:rsidRDefault="00A6462B" w:rsidP="00D2573A">
      <w:pPr>
        <w:shd w:val="clear" w:color="auto" w:fill="FFFFFF"/>
        <w:spacing w:before="80" w:after="80" w:line="240" w:lineRule="auto"/>
        <w:ind w:firstLine="709"/>
        <w:jc w:val="both"/>
        <w:rPr>
          <w:rFonts w:eastAsia="Times New Roman" w:cs="Times New Roman"/>
          <w:sz w:val="28"/>
          <w:szCs w:val="28"/>
        </w:rPr>
      </w:pPr>
      <w:r w:rsidRPr="00D2573A">
        <w:rPr>
          <w:rFonts w:cs="Times New Roman"/>
          <w:b/>
          <w:sz w:val="28"/>
          <w:szCs w:val="28"/>
        </w:rPr>
        <w:t>4. Sở Thông tin và Truyền thông:</w:t>
      </w:r>
      <w:r w:rsidRPr="00D2573A">
        <w:rPr>
          <w:rFonts w:eastAsia="Times New Roman" w:cs="Times New Roman"/>
          <w:sz w:val="28"/>
          <w:szCs w:val="28"/>
        </w:rPr>
        <w:t xml:space="preserve"> </w:t>
      </w:r>
      <w:r w:rsidR="00521EE7">
        <w:rPr>
          <w:rFonts w:eastAsia="Times New Roman" w:cs="Times New Roman"/>
          <w:sz w:val="28"/>
          <w:szCs w:val="28"/>
        </w:rPr>
        <w:t>C</w:t>
      </w:r>
      <w:r w:rsidRPr="00D2573A">
        <w:rPr>
          <w:rFonts w:eastAsia="Times New Roman" w:cs="Times New Roman"/>
          <w:sz w:val="28"/>
          <w:szCs w:val="28"/>
        </w:rPr>
        <w:t>hỉ đạo các cơ quan thông tấn báo chí trên địa bàn tỉnh đẩy mạnh tuyên truyền kỷ niệm 70 năm Ngày Chủ tịch Hồ Chí Minh ra Lời kêu gọi thi đua ái quốc; về các phong trào thi đua, gương điển hình tiên tiến, gương người tốt</w:t>
      </w:r>
      <w:r w:rsidR="00AF4053" w:rsidRPr="00D2573A">
        <w:rPr>
          <w:rFonts w:eastAsia="Times New Roman" w:cs="Times New Roman"/>
          <w:sz w:val="28"/>
          <w:szCs w:val="28"/>
        </w:rPr>
        <w:t>,</w:t>
      </w:r>
      <w:r w:rsidRPr="00D2573A">
        <w:rPr>
          <w:rFonts w:eastAsia="Times New Roman" w:cs="Times New Roman"/>
          <w:sz w:val="28"/>
          <w:szCs w:val="28"/>
        </w:rPr>
        <w:t xml:space="preserve"> việc tốt gắn với việc đẩy mạnh học tập và làm theo tư tưởng đạo đức, phong cách Hồ Chí Minh.</w:t>
      </w:r>
    </w:p>
    <w:p w:rsidR="00A6462B" w:rsidRPr="00D2573A" w:rsidRDefault="00A6462B" w:rsidP="00D2573A">
      <w:pPr>
        <w:shd w:val="clear" w:color="auto" w:fill="FFFFFF"/>
        <w:spacing w:before="80" w:after="80" w:line="240" w:lineRule="auto"/>
        <w:ind w:firstLine="709"/>
        <w:jc w:val="both"/>
        <w:rPr>
          <w:rFonts w:cs="Times New Roman"/>
          <w:sz w:val="28"/>
          <w:szCs w:val="28"/>
        </w:rPr>
      </w:pPr>
      <w:r w:rsidRPr="00D2573A">
        <w:rPr>
          <w:rFonts w:eastAsia="Times New Roman" w:cs="Times New Roman"/>
          <w:b/>
          <w:sz w:val="28"/>
          <w:szCs w:val="28"/>
        </w:rPr>
        <w:t xml:space="preserve">5. Mặt trận Tổ quốc và các tổ chức chính trị </w:t>
      </w:r>
      <w:r w:rsidRPr="00D2573A">
        <w:rPr>
          <w:rFonts w:eastAsia="Times New Roman" w:cs="Times New Roman"/>
          <w:sz w:val="28"/>
          <w:szCs w:val="28"/>
        </w:rPr>
        <w:t xml:space="preserve">- </w:t>
      </w:r>
      <w:r w:rsidRPr="00D2573A">
        <w:rPr>
          <w:rFonts w:eastAsia="Times New Roman" w:cs="Times New Roman"/>
          <w:b/>
          <w:sz w:val="28"/>
          <w:szCs w:val="28"/>
        </w:rPr>
        <w:t>xã hội</w:t>
      </w:r>
      <w:r w:rsidR="00AF4053" w:rsidRPr="00D2573A">
        <w:rPr>
          <w:rFonts w:eastAsia="Times New Roman" w:cs="Times New Roman"/>
          <w:b/>
          <w:sz w:val="28"/>
          <w:szCs w:val="28"/>
        </w:rPr>
        <w:t>:</w:t>
      </w:r>
      <w:r w:rsidR="00521EE7">
        <w:rPr>
          <w:rFonts w:cs="Times New Roman"/>
          <w:sz w:val="28"/>
          <w:szCs w:val="28"/>
        </w:rPr>
        <w:t xml:space="preserve"> T</w:t>
      </w:r>
      <w:r w:rsidRPr="00D2573A">
        <w:rPr>
          <w:rFonts w:cs="Times New Roman"/>
          <w:sz w:val="28"/>
          <w:szCs w:val="28"/>
        </w:rPr>
        <w:t xml:space="preserve">uyên truyền </w:t>
      </w:r>
      <w:r w:rsidRPr="00D2573A">
        <w:rPr>
          <w:rFonts w:eastAsia="Times New Roman" w:cs="Times New Roman"/>
          <w:sz w:val="28"/>
          <w:szCs w:val="28"/>
        </w:rPr>
        <w:t>Đề cương kỷ niệm 70 năm Ngày Chủ tịch Hồ Chí Minh ra Lời kêu gọi thi đua ái quốc</w:t>
      </w:r>
      <w:r w:rsidRPr="00D2573A">
        <w:rPr>
          <w:rFonts w:cs="Times New Roman"/>
          <w:sz w:val="28"/>
          <w:szCs w:val="28"/>
        </w:rPr>
        <w:t xml:space="preserve"> trong hội viên đoàn thể và các tầng lớp nhân dân trong tỉnh</w:t>
      </w:r>
      <w:r w:rsidRPr="00D2573A">
        <w:rPr>
          <w:rFonts w:eastAsia="Times New Roman" w:cs="Times New Roman"/>
          <w:sz w:val="28"/>
          <w:szCs w:val="28"/>
        </w:rPr>
        <w:t>.</w:t>
      </w:r>
    </w:p>
    <w:p w:rsidR="00A6462B" w:rsidRPr="00D2573A" w:rsidRDefault="00A6462B" w:rsidP="00D2573A">
      <w:pPr>
        <w:shd w:val="clear" w:color="auto" w:fill="FFFFFF"/>
        <w:spacing w:before="80" w:after="80" w:line="240" w:lineRule="auto"/>
        <w:ind w:firstLine="709"/>
        <w:jc w:val="both"/>
        <w:rPr>
          <w:rFonts w:eastAsia="Times New Roman" w:cs="Times New Roman"/>
          <w:spacing w:val="-4"/>
          <w:sz w:val="28"/>
          <w:szCs w:val="28"/>
        </w:rPr>
      </w:pPr>
      <w:r w:rsidRPr="00D2573A">
        <w:rPr>
          <w:rFonts w:cs="Times New Roman"/>
          <w:b/>
          <w:sz w:val="28"/>
          <w:szCs w:val="28"/>
        </w:rPr>
        <w:t xml:space="preserve">6. </w:t>
      </w:r>
      <w:r w:rsidRPr="00D2573A">
        <w:rPr>
          <w:rFonts w:cs="Times New Roman"/>
          <w:b/>
          <w:spacing w:val="2"/>
          <w:sz w:val="28"/>
          <w:szCs w:val="28"/>
        </w:rPr>
        <w:t xml:space="preserve">Báo Trà Vinh, Đài Phát thanh </w:t>
      </w:r>
      <w:r w:rsidRPr="00D2573A">
        <w:rPr>
          <w:rFonts w:cs="Times New Roman"/>
          <w:spacing w:val="2"/>
          <w:sz w:val="28"/>
          <w:szCs w:val="28"/>
        </w:rPr>
        <w:t>-</w:t>
      </w:r>
      <w:r w:rsidRPr="00D2573A">
        <w:rPr>
          <w:rFonts w:cs="Times New Roman"/>
          <w:b/>
          <w:spacing w:val="2"/>
          <w:sz w:val="28"/>
          <w:szCs w:val="28"/>
        </w:rPr>
        <w:t xml:space="preserve"> Truyền hình Trà Vinh, Cổng thông tin điện tử của tỉnh: </w:t>
      </w:r>
      <w:r w:rsidR="00521EE7" w:rsidRPr="00521EE7">
        <w:rPr>
          <w:rFonts w:cs="Times New Roman"/>
          <w:spacing w:val="2"/>
          <w:sz w:val="28"/>
          <w:szCs w:val="28"/>
        </w:rPr>
        <w:t>T</w:t>
      </w:r>
      <w:r w:rsidRPr="00D2573A">
        <w:rPr>
          <w:rFonts w:cs="Times New Roman"/>
          <w:spacing w:val="2"/>
          <w:sz w:val="28"/>
          <w:szCs w:val="28"/>
        </w:rPr>
        <w:t xml:space="preserve">ăng cường thời lượng phát sóng, chuyên mục, chuyên trang về các hoạt động kỷ niệm </w:t>
      </w:r>
      <w:r w:rsidRPr="00D2573A">
        <w:rPr>
          <w:rFonts w:eastAsia="Times New Roman" w:cs="Times New Roman"/>
          <w:sz w:val="28"/>
          <w:szCs w:val="28"/>
        </w:rPr>
        <w:t xml:space="preserve">70 năm Ngày Chủ tịch Hồ Chí Minh ra </w:t>
      </w:r>
      <w:r w:rsidRPr="00D2573A">
        <w:rPr>
          <w:rFonts w:eastAsia="Times New Roman" w:cs="Times New Roman"/>
          <w:spacing w:val="-4"/>
          <w:sz w:val="28"/>
          <w:szCs w:val="28"/>
        </w:rPr>
        <w:t>Lời kêu gọi thi đua ái quốc của các cấp, các ngành;</w:t>
      </w:r>
      <w:r w:rsidRPr="00D2573A">
        <w:rPr>
          <w:rFonts w:cs="Times New Roman"/>
          <w:spacing w:val="-4"/>
          <w:sz w:val="28"/>
          <w:szCs w:val="28"/>
        </w:rPr>
        <w:t xml:space="preserve"> đẩy mạnh tuyên truyền, giáo dục truyền thống lịch sử, văn hóa của dân tộc; tuyên truyền về ý nghĩa kỷ niệm </w:t>
      </w:r>
      <w:r w:rsidRPr="00D2573A">
        <w:rPr>
          <w:rFonts w:eastAsia="Times New Roman" w:cs="Times New Roman"/>
          <w:spacing w:val="-4"/>
          <w:sz w:val="28"/>
          <w:szCs w:val="28"/>
        </w:rPr>
        <w:t>70 năm Ngày Chủ tịch Hồ Chí Minh ra Lời kêu gọi thi đua ái quốc</w:t>
      </w:r>
      <w:r w:rsidRPr="00D2573A">
        <w:rPr>
          <w:rFonts w:cs="Times New Roman"/>
          <w:spacing w:val="-4"/>
          <w:sz w:val="28"/>
          <w:szCs w:val="28"/>
        </w:rPr>
        <w:t xml:space="preserve">; truyền thống đoàn kết các dân tộc Kinh - Khmer - Hoa trong tỉnh; những điển hình tiên tiến trên các lĩnh vực đời sống xã hội. </w:t>
      </w:r>
      <w:r w:rsidRPr="00D2573A">
        <w:rPr>
          <w:rFonts w:eastAsia="Times New Roman" w:cs="Times New Roman"/>
          <w:spacing w:val="-4"/>
          <w:sz w:val="28"/>
          <w:szCs w:val="28"/>
        </w:rPr>
        <w:t>Đài Phát thanh và Truyền hình tỉnh Trà Vinh tiếp sóng trực tiếp từ Đài Truyền hình Việt Nam về Lễ kỷ niệm và Phim tài liệu về 70 năm Ngày Chủ tịch Hồ Chí Minh ra Lời kêu gọi thi đua ái quốc.</w:t>
      </w:r>
    </w:p>
    <w:p w:rsidR="00A6462B" w:rsidRPr="00D2573A" w:rsidRDefault="00A6462B" w:rsidP="00D2573A">
      <w:pPr>
        <w:shd w:val="clear" w:color="auto" w:fill="FFFFFF"/>
        <w:spacing w:before="80" w:after="80" w:line="240" w:lineRule="auto"/>
        <w:ind w:firstLine="709"/>
        <w:jc w:val="both"/>
        <w:rPr>
          <w:rFonts w:eastAsia="Times New Roman" w:cs="Times New Roman"/>
          <w:sz w:val="28"/>
          <w:szCs w:val="28"/>
        </w:rPr>
      </w:pPr>
      <w:r w:rsidRPr="00D2573A">
        <w:rPr>
          <w:rFonts w:cs="Times New Roman"/>
          <w:b/>
          <w:sz w:val="28"/>
          <w:szCs w:val="28"/>
        </w:rPr>
        <w:t>7</w:t>
      </w:r>
      <w:r w:rsidRPr="00D2573A">
        <w:rPr>
          <w:rFonts w:cs="Times New Roman"/>
          <w:b/>
          <w:spacing w:val="2"/>
          <w:sz w:val="28"/>
          <w:szCs w:val="28"/>
        </w:rPr>
        <w:t xml:space="preserve">. </w:t>
      </w:r>
      <w:r w:rsidRPr="00D2573A">
        <w:rPr>
          <w:rFonts w:cs="Times New Roman"/>
          <w:b/>
          <w:sz w:val="28"/>
          <w:szCs w:val="28"/>
        </w:rPr>
        <w:t>Hội Văn học</w:t>
      </w:r>
      <w:r w:rsidRPr="00D2573A">
        <w:rPr>
          <w:rFonts w:cs="Times New Roman"/>
          <w:sz w:val="28"/>
          <w:szCs w:val="28"/>
        </w:rPr>
        <w:t xml:space="preserve"> -</w:t>
      </w:r>
      <w:r w:rsidRPr="00D2573A">
        <w:rPr>
          <w:rFonts w:cs="Times New Roman"/>
          <w:b/>
          <w:sz w:val="28"/>
          <w:szCs w:val="28"/>
        </w:rPr>
        <w:t xml:space="preserve"> Nghệ thuật, Hội Nhà báo tỉnh:</w:t>
      </w:r>
      <w:r w:rsidR="00521EE7">
        <w:rPr>
          <w:rFonts w:eastAsia="Times New Roman" w:cs="Times New Roman"/>
          <w:sz w:val="28"/>
          <w:szCs w:val="28"/>
        </w:rPr>
        <w:t xml:space="preserve"> S</w:t>
      </w:r>
      <w:r w:rsidRPr="00D2573A">
        <w:rPr>
          <w:rFonts w:eastAsia="Times New Roman" w:cs="Times New Roman"/>
          <w:sz w:val="28"/>
          <w:szCs w:val="28"/>
        </w:rPr>
        <w:t>áng tác, tuyên truyền, phổ biến các tác phẩm văn học, nghệ thuật, góp phần biểu dương, tôn vinh các gương điển hình, người tốt, việc tốt, các tập thể, cá nhân điển hình tiên tiến trong các phong trào thi đua trong thời kỳ đổi mới.</w:t>
      </w:r>
    </w:p>
    <w:p w:rsidR="00A6462B" w:rsidRPr="00D2573A" w:rsidRDefault="00A6462B" w:rsidP="00D2573A">
      <w:pPr>
        <w:shd w:val="clear" w:color="auto" w:fill="FFFFFF"/>
        <w:spacing w:before="80" w:after="80" w:line="240" w:lineRule="auto"/>
        <w:ind w:firstLine="709"/>
        <w:jc w:val="both"/>
        <w:rPr>
          <w:rFonts w:cs="Times New Roman"/>
          <w:b/>
          <w:spacing w:val="2"/>
          <w:sz w:val="28"/>
          <w:szCs w:val="28"/>
        </w:rPr>
      </w:pPr>
    </w:p>
    <w:p w:rsidR="004E1EDB" w:rsidRPr="00D2573A" w:rsidRDefault="00A6462B" w:rsidP="00D2573A">
      <w:pPr>
        <w:shd w:val="clear" w:color="auto" w:fill="FFFFFF"/>
        <w:spacing w:before="80" w:after="80" w:line="240" w:lineRule="auto"/>
        <w:ind w:firstLine="709"/>
        <w:jc w:val="both"/>
        <w:rPr>
          <w:rFonts w:eastAsia="Times New Roman" w:cs="Times New Roman"/>
          <w:sz w:val="28"/>
          <w:szCs w:val="28"/>
        </w:rPr>
      </w:pPr>
      <w:r w:rsidRPr="00D2573A">
        <w:rPr>
          <w:rFonts w:cs="Times New Roman"/>
          <w:b/>
          <w:spacing w:val="2"/>
          <w:sz w:val="28"/>
          <w:szCs w:val="28"/>
        </w:rPr>
        <w:lastRenderedPageBreak/>
        <w:t>8</w:t>
      </w:r>
      <w:r w:rsidR="004E1EDB" w:rsidRPr="00D2573A">
        <w:rPr>
          <w:rFonts w:cs="Times New Roman"/>
          <w:b/>
          <w:spacing w:val="2"/>
          <w:sz w:val="28"/>
          <w:szCs w:val="28"/>
        </w:rPr>
        <w:t>. Ban Tuyên giáo các huyện, thị, thành phố, Tuyên huấn (Tuyên giáo) các Đảng ủy trực thuộc Tỉnh ủy</w:t>
      </w:r>
      <w:r w:rsidR="004E1EDB" w:rsidRPr="00521EE7">
        <w:rPr>
          <w:rFonts w:eastAsia="Times New Roman" w:cs="Times New Roman"/>
          <w:b/>
          <w:sz w:val="28"/>
          <w:szCs w:val="28"/>
        </w:rPr>
        <w:t>:</w:t>
      </w:r>
      <w:r w:rsidR="004E1EDB" w:rsidRPr="00D2573A">
        <w:rPr>
          <w:rFonts w:eastAsia="Times New Roman" w:cs="Times New Roman"/>
          <w:sz w:val="28"/>
          <w:szCs w:val="28"/>
        </w:rPr>
        <w:t xml:space="preserve"> </w:t>
      </w:r>
      <w:r w:rsidR="00521EE7">
        <w:rPr>
          <w:rFonts w:eastAsia="Times New Roman" w:cs="Times New Roman"/>
          <w:sz w:val="28"/>
          <w:szCs w:val="28"/>
        </w:rPr>
        <w:t>T</w:t>
      </w:r>
      <w:r w:rsidR="004E1EDB" w:rsidRPr="00D2573A">
        <w:rPr>
          <w:rFonts w:eastAsia="Times New Roman" w:cs="Times New Roman"/>
          <w:sz w:val="28"/>
          <w:szCs w:val="28"/>
        </w:rPr>
        <w:t xml:space="preserve">ham mưu </w:t>
      </w:r>
      <w:r w:rsidR="002C7164" w:rsidRPr="00D2573A">
        <w:rPr>
          <w:rFonts w:eastAsia="Times New Roman" w:cs="Times New Roman"/>
          <w:sz w:val="28"/>
          <w:szCs w:val="28"/>
        </w:rPr>
        <w:t xml:space="preserve">cấp ủy đảng lãnh đạo, chỉ đạo </w:t>
      </w:r>
      <w:r w:rsidR="004E1EDB" w:rsidRPr="00D2573A">
        <w:rPr>
          <w:rFonts w:eastAsia="Times New Roman" w:cs="Times New Roman"/>
          <w:sz w:val="28"/>
          <w:szCs w:val="28"/>
        </w:rPr>
        <w:t xml:space="preserve">công tác tuyên truyền </w:t>
      </w:r>
      <w:r w:rsidR="005F5F19" w:rsidRPr="00D2573A">
        <w:rPr>
          <w:rFonts w:eastAsia="Times New Roman" w:cs="Times New Roman"/>
          <w:sz w:val="28"/>
          <w:szCs w:val="28"/>
        </w:rPr>
        <w:t>kỷ niệm 70 năm Ngày Chủ tịch Hồ Chí Minh ra Lời kêu gọi thi đua ái quốc</w:t>
      </w:r>
      <w:r w:rsidR="002C7164" w:rsidRPr="00D2573A">
        <w:rPr>
          <w:rFonts w:eastAsia="Times New Roman" w:cs="Times New Roman"/>
          <w:sz w:val="28"/>
          <w:szCs w:val="28"/>
        </w:rPr>
        <w:t>; chỉ đạo các chi</w:t>
      </w:r>
      <w:r w:rsidR="00AF4053" w:rsidRPr="00D2573A">
        <w:rPr>
          <w:rFonts w:eastAsia="Times New Roman" w:cs="Times New Roman"/>
          <w:sz w:val="28"/>
          <w:szCs w:val="28"/>
        </w:rPr>
        <w:t>,</w:t>
      </w:r>
      <w:r w:rsidR="002C7164" w:rsidRPr="00D2573A">
        <w:rPr>
          <w:rFonts w:eastAsia="Times New Roman" w:cs="Times New Roman"/>
          <w:sz w:val="28"/>
          <w:szCs w:val="28"/>
        </w:rPr>
        <w:t xml:space="preserve"> đảng bộ cơ s</w:t>
      </w:r>
      <w:r w:rsidR="004D0439" w:rsidRPr="00D2573A">
        <w:rPr>
          <w:rFonts w:eastAsia="Times New Roman" w:cs="Times New Roman"/>
          <w:sz w:val="28"/>
          <w:szCs w:val="28"/>
        </w:rPr>
        <w:t>ở sinh hoạt</w:t>
      </w:r>
      <w:r w:rsidR="005F5F19" w:rsidRPr="00D2573A">
        <w:rPr>
          <w:rFonts w:eastAsia="Times New Roman" w:cs="Times New Roman"/>
          <w:sz w:val="28"/>
          <w:szCs w:val="28"/>
        </w:rPr>
        <w:t xml:space="preserve"> </w:t>
      </w:r>
      <w:r w:rsidR="004E1EDB" w:rsidRPr="00D2573A">
        <w:rPr>
          <w:rFonts w:eastAsia="Times New Roman" w:cs="Times New Roman"/>
          <w:sz w:val="28"/>
          <w:szCs w:val="28"/>
        </w:rPr>
        <w:t xml:space="preserve">tài liệu tuyên truyền kỷ niệm 70 năm Ngày Chủ tịch Hồ Chí Minh ra Lời kêu gọi thi đua ái quốc (11/6/1948-11/6/2018) </w:t>
      </w:r>
      <w:r w:rsidR="004D0439" w:rsidRPr="00D2573A">
        <w:rPr>
          <w:rFonts w:eastAsia="Times New Roman" w:cs="Times New Roman"/>
          <w:sz w:val="28"/>
          <w:szCs w:val="28"/>
        </w:rPr>
        <w:t>do Ban Tuyên giáo Tỉnh ủy và Ban Thi đua</w:t>
      </w:r>
      <w:r w:rsidR="00BE4744" w:rsidRPr="00D2573A">
        <w:rPr>
          <w:rFonts w:eastAsia="Times New Roman" w:cs="Times New Roman"/>
          <w:sz w:val="28"/>
          <w:szCs w:val="28"/>
        </w:rPr>
        <w:t xml:space="preserve"> -</w:t>
      </w:r>
      <w:r w:rsidR="004D0439" w:rsidRPr="00D2573A">
        <w:rPr>
          <w:rFonts w:eastAsia="Times New Roman" w:cs="Times New Roman"/>
          <w:sz w:val="28"/>
          <w:szCs w:val="28"/>
        </w:rPr>
        <w:t xml:space="preserve"> khen thưởng tỉnh biên soạn </w:t>
      </w:r>
      <w:r w:rsidR="005F5F19" w:rsidRPr="00D2573A">
        <w:rPr>
          <w:rFonts w:eastAsia="Times New Roman" w:cs="Times New Roman"/>
          <w:sz w:val="28"/>
          <w:szCs w:val="28"/>
        </w:rPr>
        <w:t>trong kỳ sinh hoạt tháng 5</w:t>
      </w:r>
      <w:r w:rsidR="004D0439" w:rsidRPr="00D2573A">
        <w:rPr>
          <w:rFonts w:eastAsia="Times New Roman" w:cs="Times New Roman"/>
          <w:sz w:val="28"/>
          <w:szCs w:val="28"/>
        </w:rPr>
        <w:t>/2018 để đảng viên nắm và đẩy mạnh tuyên truyền sâu rộng trong các tầng lớp nhân dân.</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bCs/>
          <w:sz w:val="28"/>
          <w:szCs w:val="28"/>
        </w:rPr>
        <w:t>V. MỘT SỐ KHẨU HIỆU TUYÊN TRUYỀN</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1.</w:t>
      </w:r>
      <w:r w:rsidRPr="00D2573A">
        <w:rPr>
          <w:rFonts w:eastAsia="Times New Roman" w:cs="Times New Roman"/>
          <w:sz w:val="28"/>
          <w:szCs w:val="28"/>
        </w:rPr>
        <w:t xml:space="preserve"> </w:t>
      </w:r>
      <w:r w:rsidR="005F5F19" w:rsidRPr="00D2573A">
        <w:rPr>
          <w:rFonts w:eastAsia="Times New Roman" w:cs="Times New Roman"/>
          <w:sz w:val="28"/>
          <w:szCs w:val="28"/>
        </w:rPr>
        <w:t>Đảng bộ và Nhân dân tỉnh Trà Vinh t</w:t>
      </w:r>
      <w:r w:rsidRPr="00D2573A">
        <w:rPr>
          <w:rFonts w:eastAsia="Times New Roman" w:cs="Times New Roman"/>
          <w:sz w:val="28"/>
          <w:szCs w:val="28"/>
        </w:rPr>
        <w:t>hi đua lập thành tích chào mừng 70 năm Ngày Chủ tịch Hồ Chí Minh ra Lời kêu gọi thi đua ái quốc (11/6/1948 - 11/6/2018)!</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2.</w:t>
      </w:r>
      <w:r w:rsidRPr="00D2573A">
        <w:rPr>
          <w:rFonts w:eastAsia="Times New Roman" w:cs="Times New Roman"/>
          <w:sz w:val="28"/>
          <w:szCs w:val="28"/>
        </w:rPr>
        <w:t xml:space="preserve"> Thi đua là yêu nước, yêu nước thì phải thi đua!</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3.</w:t>
      </w:r>
      <w:r w:rsidRPr="00D2573A">
        <w:rPr>
          <w:rFonts w:eastAsia="Times New Roman" w:cs="Times New Roman"/>
          <w:sz w:val="28"/>
          <w:szCs w:val="28"/>
        </w:rPr>
        <w:t xml:space="preserve"> Người người thi đua, ngành ngành thi đua vì sự phát triển bền vững của đất nước và hạnh phúc của Nhân dân!</w:t>
      </w:r>
    </w:p>
    <w:p w:rsidR="009135F7" w:rsidRPr="00D2573A" w:rsidRDefault="009135F7" w:rsidP="00D2573A">
      <w:pPr>
        <w:shd w:val="clear" w:color="auto" w:fill="FFFFFF"/>
        <w:spacing w:before="80" w:after="80" w:line="240" w:lineRule="auto"/>
        <w:ind w:firstLine="709"/>
        <w:jc w:val="both"/>
        <w:rPr>
          <w:rFonts w:eastAsia="Times New Roman" w:cs="Times New Roman"/>
          <w:spacing w:val="-4"/>
          <w:sz w:val="28"/>
          <w:szCs w:val="28"/>
        </w:rPr>
      </w:pPr>
      <w:r w:rsidRPr="00D2573A">
        <w:rPr>
          <w:rFonts w:eastAsia="Times New Roman" w:cs="Times New Roman"/>
          <w:b/>
          <w:spacing w:val="-4"/>
          <w:sz w:val="28"/>
          <w:szCs w:val="28"/>
        </w:rPr>
        <w:t>4</w:t>
      </w:r>
      <w:r w:rsidRPr="00D2573A">
        <w:rPr>
          <w:rFonts w:eastAsia="Times New Roman" w:cs="Times New Roman"/>
          <w:spacing w:val="-4"/>
          <w:sz w:val="28"/>
          <w:szCs w:val="28"/>
        </w:rPr>
        <w:t xml:space="preserve">. </w:t>
      </w:r>
      <w:r w:rsidR="00172742" w:rsidRPr="00D2573A">
        <w:rPr>
          <w:rFonts w:eastAsia="Times New Roman" w:cs="Times New Roman"/>
          <w:spacing w:val="-4"/>
          <w:sz w:val="28"/>
          <w:szCs w:val="28"/>
        </w:rPr>
        <w:t>Toàn Đảng, toàn dân và toàn quân tỉnh Trà Vinh t</w:t>
      </w:r>
      <w:r w:rsidRPr="00D2573A">
        <w:rPr>
          <w:rFonts w:eastAsia="Times New Roman" w:cs="Times New Roman"/>
          <w:spacing w:val="-4"/>
          <w:sz w:val="28"/>
          <w:szCs w:val="28"/>
        </w:rPr>
        <w:t>hi đua thực hiện thắng lợi nhiệm vụ phát triển kinh tế - xã hội năm 2018!</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5.</w:t>
      </w:r>
      <w:r w:rsidR="00172742" w:rsidRPr="00D2573A">
        <w:rPr>
          <w:rFonts w:eastAsia="Times New Roman" w:cs="Times New Roman"/>
          <w:spacing w:val="-4"/>
          <w:sz w:val="28"/>
          <w:szCs w:val="28"/>
        </w:rPr>
        <w:t xml:space="preserve"> Toàn Đảng, toàn dân và toàn quân tỉnh Trà Vinh</w:t>
      </w:r>
      <w:r w:rsidRPr="00D2573A">
        <w:rPr>
          <w:rFonts w:eastAsia="Times New Roman" w:cs="Times New Roman"/>
          <w:sz w:val="28"/>
          <w:szCs w:val="28"/>
        </w:rPr>
        <w:t xml:space="preserve"> </w:t>
      </w:r>
      <w:r w:rsidR="00172742" w:rsidRPr="00D2573A">
        <w:rPr>
          <w:rFonts w:eastAsia="Times New Roman" w:cs="Times New Roman"/>
          <w:sz w:val="28"/>
          <w:szCs w:val="28"/>
        </w:rPr>
        <w:t xml:space="preserve">tiếp tục đẩy mạnh </w:t>
      </w:r>
      <w:r w:rsidRPr="00D2573A">
        <w:rPr>
          <w:rFonts w:eastAsia="Times New Roman" w:cs="Times New Roman"/>
          <w:sz w:val="28"/>
          <w:szCs w:val="28"/>
        </w:rPr>
        <w:t>học tập và làm theo tư tưởng, đạo đức, phong cách Hồ Chí Mi</w:t>
      </w:r>
      <w:bookmarkStart w:id="0" w:name="_GoBack"/>
      <w:bookmarkEnd w:id="0"/>
      <w:r w:rsidRPr="00D2573A">
        <w:rPr>
          <w:rFonts w:eastAsia="Times New Roman" w:cs="Times New Roman"/>
          <w:sz w:val="28"/>
          <w:szCs w:val="28"/>
        </w:rPr>
        <w:t>nh!</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6.</w:t>
      </w:r>
      <w:r w:rsidRPr="00D2573A">
        <w:rPr>
          <w:rFonts w:eastAsia="Times New Roman" w:cs="Times New Roman"/>
          <w:sz w:val="28"/>
          <w:szCs w:val="28"/>
        </w:rPr>
        <w:t xml:space="preserve"> Tất cả vì mục tiêu dân giàu, nước mạnh, dân chủ, công bằng, văn minh!</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7.</w:t>
      </w:r>
      <w:r w:rsidRPr="00D2573A">
        <w:rPr>
          <w:rFonts w:eastAsia="Times New Roman" w:cs="Times New Roman"/>
          <w:sz w:val="28"/>
          <w:szCs w:val="28"/>
        </w:rPr>
        <w:t xml:space="preserve"> Đảng Cộng sản Việt Nam quang vinh muôn năm!</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8.</w:t>
      </w:r>
      <w:r w:rsidRPr="00D2573A">
        <w:rPr>
          <w:rFonts w:eastAsia="Times New Roman" w:cs="Times New Roman"/>
          <w:sz w:val="28"/>
          <w:szCs w:val="28"/>
        </w:rPr>
        <w:t xml:space="preserve"> Nước Cộng hòa xã hội chủ nghĩa Việt Nam muôn năm!</w:t>
      </w:r>
    </w:p>
    <w:p w:rsidR="009135F7" w:rsidRPr="00D2573A" w:rsidRDefault="009135F7" w:rsidP="00D2573A">
      <w:pPr>
        <w:shd w:val="clear" w:color="auto" w:fill="FFFFFF"/>
        <w:spacing w:before="80" w:after="80" w:line="240" w:lineRule="auto"/>
        <w:ind w:firstLine="709"/>
        <w:jc w:val="both"/>
        <w:rPr>
          <w:rFonts w:eastAsia="Times New Roman" w:cs="Times New Roman"/>
          <w:sz w:val="28"/>
          <w:szCs w:val="28"/>
        </w:rPr>
      </w:pPr>
      <w:r w:rsidRPr="00D2573A">
        <w:rPr>
          <w:rFonts w:eastAsia="Times New Roman" w:cs="Times New Roman"/>
          <w:b/>
          <w:sz w:val="28"/>
          <w:szCs w:val="28"/>
        </w:rPr>
        <w:t>9.</w:t>
      </w:r>
      <w:r w:rsidRPr="00D2573A">
        <w:rPr>
          <w:rFonts w:eastAsia="Times New Roman" w:cs="Times New Roman"/>
          <w:sz w:val="28"/>
          <w:szCs w:val="28"/>
        </w:rPr>
        <w:t xml:space="preserve"> Chủ tịch Hồ Chí Minh vĩ đại sống mãi trong sự nghiệp của chúng ta!</w:t>
      </w:r>
    </w:p>
    <w:p w:rsidR="005A2837" w:rsidRPr="00D2573A" w:rsidRDefault="005A2837" w:rsidP="009135F7">
      <w:pPr>
        <w:shd w:val="clear" w:color="auto" w:fill="FFFFFF"/>
        <w:spacing w:after="121" w:line="315" w:lineRule="atLeast"/>
        <w:jc w:val="both"/>
        <w:rPr>
          <w:rFonts w:eastAsia="Times New Roman" w:cs="Times New Roman"/>
          <w:sz w:val="28"/>
          <w:szCs w:val="28"/>
        </w:rPr>
      </w:pPr>
    </w:p>
    <w:tbl>
      <w:tblPr>
        <w:tblpPr w:leftFromText="180" w:rightFromText="180" w:vertAnchor="text" w:horzAnchor="margin" w:tblpY="1211"/>
        <w:tblW w:w="9429" w:type="dxa"/>
        <w:tblLook w:val="04A0" w:firstRow="1" w:lastRow="0" w:firstColumn="1" w:lastColumn="0" w:noHBand="0" w:noVBand="1"/>
      </w:tblPr>
      <w:tblGrid>
        <w:gridCol w:w="4707"/>
        <w:gridCol w:w="4722"/>
      </w:tblGrid>
      <w:tr w:rsidR="00D2573A" w:rsidRPr="00D2573A" w:rsidTr="005A2837">
        <w:trPr>
          <w:trHeight w:val="2189"/>
        </w:trPr>
        <w:tc>
          <w:tcPr>
            <w:tcW w:w="4707" w:type="dxa"/>
            <w:shd w:val="clear" w:color="auto" w:fill="auto"/>
          </w:tcPr>
          <w:p w:rsidR="00935116" w:rsidRPr="00D2573A" w:rsidRDefault="00935116" w:rsidP="0079451D">
            <w:pPr>
              <w:spacing w:after="0" w:line="240" w:lineRule="auto"/>
              <w:rPr>
                <w:rFonts w:cs="Times New Roman"/>
                <w:b/>
                <w:sz w:val="22"/>
              </w:rPr>
            </w:pPr>
            <w:r w:rsidRPr="00D2573A">
              <w:rPr>
                <w:rFonts w:cs="Times New Roman"/>
                <w:b/>
                <w:sz w:val="24"/>
                <w:u w:val="single"/>
              </w:rPr>
              <w:t>Nơi nhận:</w:t>
            </w:r>
            <w:r w:rsidRPr="00D2573A">
              <w:rPr>
                <w:rFonts w:cs="Times New Roman"/>
                <w:b/>
                <w:sz w:val="22"/>
              </w:rPr>
              <w:tab/>
            </w:r>
            <w:r w:rsidRPr="00D2573A">
              <w:rPr>
                <w:rFonts w:cs="Times New Roman"/>
                <w:b/>
                <w:sz w:val="22"/>
              </w:rPr>
              <w:tab/>
            </w:r>
            <w:r w:rsidRPr="00D2573A">
              <w:rPr>
                <w:rFonts w:cs="Times New Roman"/>
                <w:b/>
                <w:sz w:val="22"/>
              </w:rPr>
              <w:tab/>
            </w:r>
            <w:r w:rsidRPr="00D2573A">
              <w:rPr>
                <w:rFonts w:cs="Times New Roman"/>
                <w:b/>
                <w:sz w:val="22"/>
              </w:rPr>
              <w:tab/>
            </w:r>
          </w:p>
          <w:p w:rsidR="00935116" w:rsidRPr="00D2573A" w:rsidRDefault="00935116" w:rsidP="0079451D">
            <w:pPr>
              <w:spacing w:after="0" w:line="240" w:lineRule="auto"/>
              <w:rPr>
                <w:rFonts w:cs="Times New Roman"/>
                <w:sz w:val="24"/>
              </w:rPr>
            </w:pPr>
            <w:r w:rsidRPr="00D2573A">
              <w:rPr>
                <w:rFonts w:cs="Times New Roman"/>
                <w:sz w:val="24"/>
              </w:rPr>
              <w:t>- Sở, ban, ngành, đoàn thể tỉnh;</w:t>
            </w:r>
          </w:p>
          <w:p w:rsidR="00935116" w:rsidRPr="00D2573A" w:rsidRDefault="00935116" w:rsidP="0079451D">
            <w:pPr>
              <w:spacing w:after="0" w:line="240" w:lineRule="auto"/>
              <w:rPr>
                <w:rFonts w:cs="Times New Roman"/>
                <w:i/>
                <w:sz w:val="24"/>
              </w:rPr>
            </w:pPr>
            <w:r w:rsidRPr="00D2573A">
              <w:rPr>
                <w:rFonts w:cs="Times New Roman"/>
                <w:sz w:val="24"/>
              </w:rPr>
              <w:t>- Các Huyện ủy, Thị ủy, Thành ủy;</w:t>
            </w:r>
            <w:r w:rsidRPr="00D2573A">
              <w:rPr>
                <w:rFonts w:cs="Times New Roman"/>
                <w:sz w:val="24"/>
              </w:rPr>
              <w:tab/>
            </w:r>
          </w:p>
          <w:p w:rsidR="00935116" w:rsidRPr="00D2573A" w:rsidRDefault="00935116" w:rsidP="0079451D">
            <w:pPr>
              <w:spacing w:after="0" w:line="240" w:lineRule="auto"/>
              <w:rPr>
                <w:rFonts w:cs="Times New Roman"/>
                <w:sz w:val="24"/>
              </w:rPr>
            </w:pPr>
            <w:r w:rsidRPr="00D2573A">
              <w:rPr>
                <w:rFonts w:cs="Times New Roman"/>
                <w:sz w:val="24"/>
              </w:rPr>
              <w:t>- Đảng ủy trực thuộc Tỉnh ủy;</w:t>
            </w:r>
          </w:p>
          <w:p w:rsidR="00935116" w:rsidRPr="00D2573A" w:rsidRDefault="00935116" w:rsidP="0079451D">
            <w:pPr>
              <w:spacing w:after="0" w:line="240" w:lineRule="auto"/>
              <w:rPr>
                <w:rFonts w:cs="Times New Roman"/>
                <w:sz w:val="24"/>
              </w:rPr>
            </w:pPr>
            <w:r w:rsidRPr="00D2573A">
              <w:rPr>
                <w:rFonts w:cs="Times New Roman"/>
                <w:sz w:val="24"/>
              </w:rPr>
              <w:t>- Ban Tuyên giáo huyện, thị, thành phố;</w:t>
            </w:r>
          </w:p>
          <w:p w:rsidR="00935116" w:rsidRPr="00D2573A" w:rsidRDefault="00935116" w:rsidP="0079451D">
            <w:pPr>
              <w:spacing w:after="0" w:line="240" w:lineRule="auto"/>
              <w:rPr>
                <w:rFonts w:cs="Times New Roman"/>
                <w:sz w:val="24"/>
              </w:rPr>
            </w:pPr>
            <w:r w:rsidRPr="00D2573A">
              <w:rPr>
                <w:rFonts w:cs="Times New Roman"/>
                <w:sz w:val="24"/>
              </w:rPr>
              <w:t>- Tuyên huấn các Đảng ủy TTTU;</w:t>
            </w:r>
          </w:p>
          <w:p w:rsidR="00935116" w:rsidRPr="00D2573A" w:rsidRDefault="00935116" w:rsidP="0079451D">
            <w:pPr>
              <w:spacing w:after="0" w:line="240" w:lineRule="auto"/>
              <w:rPr>
                <w:rFonts w:cs="Times New Roman"/>
                <w:sz w:val="24"/>
              </w:rPr>
            </w:pPr>
            <w:r w:rsidRPr="00D2573A">
              <w:rPr>
                <w:rFonts w:cs="Times New Roman"/>
                <w:sz w:val="24"/>
              </w:rPr>
              <w:t>- Lãnh đạo Ban;</w:t>
            </w:r>
            <w:r w:rsidRPr="00D2573A">
              <w:rPr>
                <w:rFonts w:cs="Times New Roman"/>
                <w:sz w:val="24"/>
              </w:rPr>
              <w:tab/>
            </w:r>
            <w:r w:rsidRPr="00D2573A">
              <w:rPr>
                <w:rFonts w:cs="Times New Roman"/>
                <w:sz w:val="24"/>
              </w:rPr>
              <w:tab/>
            </w:r>
            <w:r w:rsidRPr="00D2573A">
              <w:rPr>
                <w:rFonts w:cs="Times New Roman"/>
                <w:sz w:val="24"/>
              </w:rPr>
              <w:tab/>
            </w:r>
          </w:p>
          <w:p w:rsidR="00935116" w:rsidRPr="00D2573A" w:rsidRDefault="00935116" w:rsidP="0079451D">
            <w:pPr>
              <w:spacing w:after="0" w:line="240" w:lineRule="auto"/>
              <w:rPr>
                <w:rFonts w:cs="Times New Roman"/>
                <w:sz w:val="24"/>
              </w:rPr>
            </w:pPr>
            <w:r w:rsidRPr="00D2573A">
              <w:rPr>
                <w:rFonts w:cs="Times New Roman"/>
                <w:sz w:val="24"/>
              </w:rPr>
              <w:t xml:space="preserve">- Lưu.                                </w:t>
            </w:r>
          </w:p>
          <w:p w:rsidR="00935116" w:rsidRPr="00D2573A" w:rsidRDefault="00935116" w:rsidP="0079451D">
            <w:pPr>
              <w:spacing w:after="0" w:line="240" w:lineRule="auto"/>
              <w:rPr>
                <w:rFonts w:cs="Times New Roman"/>
                <w:b/>
                <w:sz w:val="22"/>
                <w:u w:val="single"/>
              </w:rPr>
            </w:pPr>
          </w:p>
        </w:tc>
        <w:tc>
          <w:tcPr>
            <w:tcW w:w="4722" w:type="dxa"/>
            <w:shd w:val="clear" w:color="auto" w:fill="auto"/>
          </w:tcPr>
          <w:p w:rsidR="00935116" w:rsidRPr="00D2573A" w:rsidRDefault="00935116" w:rsidP="0079451D">
            <w:pPr>
              <w:spacing w:after="0" w:line="240" w:lineRule="auto"/>
              <w:rPr>
                <w:rFonts w:cs="Times New Roman"/>
                <w:b/>
                <w:sz w:val="28"/>
                <w:szCs w:val="28"/>
              </w:rPr>
            </w:pPr>
            <w:r w:rsidRPr="00D2573A">
              <w:rPr>
                <w:rFonts w:cs="Times New Roman"/>
                <w:b/>
                <w:sz w:val="28"/>
                <w:szCs w:val="28"/>
              </w:rPr>
              <w:t xml:space="preserve">             TRƯỞNG BAN</w:t>
            </w:r>
          </w:p>
          <w:p w:rsidR="00935116" w:rsidRPr="00D2573A" w:rsidRDefault="00935116" w:rsidP="0079451D">
            <w:pPr>
              <w:spacing w:after="0" w:line="240" w:lineRule="auto"/>
              <w:jc w:val="center"/>
              <w:rPr>
                <w:rFonts w:cs="Times New Roman"/>
                <w:b/>
                <w:sz w:val="28"/>
                <w:szCs w:val="28"/>
              </w:rPr>
            </w:pPr>
          </w:p>
          <w:p w:rsidR="00935116" w:rsidRDefault="00063DEE" w:rsidP="00063DEE">
            <w:pPr>
              <w:spacing w:after="0" w:line="240" w:lineRule="auto"/>
              <w:rPr>
                <w:rFonts w:cs="Times New Roman"/>
                <w:i/>
                <w:sz w:val="28"/>
                <w:szCs w:val="28"/>
              </w:rPr>
            </w:pPr>
            <w:r>
              <w:rPr>
                <w:rFonts w:cs="Times New Roman"/>
                <w:i/>
                <w:sz w:val="28"/>
                <w:szCs w:val="28"/>
              </w:rPr>
              <w:t xml:space="preserve">                    (Đã ký)</w:t>
            </w:r>
          </w:p>
          <w:p w:rsidR="00935116" w:rsidRPr="00D2573A" w:rsidRDefault="00935116" w:rsidP="0079451D">
            <w:pPr>
              <w:spacing w:after="0" w:line="240" w:lineRule="auto"/>
              <w:rPr>
                <w:rFonts w:cs="Times New Roman"/>
                <w:b/>
                <w:sz w:val="28"/>
                <w:szCs w:val="28"/>
              </w:rPr>
            </w:pPr>
            <w:r w:rsidRPr="00D2573A">
              <w:rPr>
                <w:rFonts w:cs="Times New Roman"/>
                <w:b/>
                <w:i/>
                <w:sz w:val="28"/>
                <w:szCs w:val="28"/>
              </w:rPr>
              <w:t xml:space="preserve">                      </w:t>
            </w:r>
          </w:p>
          <w:p w:rsidR="00935116" w:rsidRPr="00D2573A" w:rsidRDefault="00935116" w:rsidP="0079451D">
            <w:pPr>
              <w:spacing w:after="0" w:line="240" w:lineRule="auto"/>
              <w:rPr>
                <w:rFonts w:cs="Times New Roman"/>
                <w:b/>
                <w:sz w:val="28"/>
                <w:u w:val="single"/>
              </w:rPr>
            </w:pPr>
            <w:r w:rsidRPr="00D2573A">
              <w:rPr>
                <w:rFonts w:cs="Times New Roman"/>
                <w:b/>
                <w:sz w:val="28"/>
                <w:szCs w:val="28"/>
              </w:rPr>
              <w:t xml:space="preserve">             Trần Bình Trọng</w:t>
            </w:r>
          </w:p>
        </w:tc>
      </w:tr>
    </w:tbl>
    <w:p w:rsidR="00935116" w:rsidRPr="00D2573A" w:rsidRDefault="00935116" w:rsidP="00521EE7">
      <w:pPr>
        <w:spacing w:after="0" w:line="240" w:lineRule="auto"/>
        <w:rPr>
          <w:rFonts w:cs="Times New Roman"/>
        </w:rPr>
      </w:pPr>
    </w:p>
    <w:sectPr w:rsidR="00935116" w:rsidRPr="00D2573A" w:rsidSect="00797451">
      <w:headerReference w:type="default"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AD" w:rsidRDefault="00D303AD" w:rsidP="009C3D67">
      <w:pPr>
        <w:spacing w:after="0" w:line="240" w:lineRule="auto"/>
      </w:pPr>
      <w:r>
        <w:separator/>
      </w:r>
    </w:p>
  </w:endnote>
  <w:endnote w:type="continuationSeparator" w:id="0">
    <w:p w:rsidR="00D303AD" w:rsidRDefault="00D303AD" w:rsidP="009C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AD" w:rsidRDefault="00D303AD" w:rsidP="009C3D67">
      <w:pPr>
        <w:spacing w:after="0" w:line="240" w:lineRule="auto"/>
      </w:pPr>
      <w:r>
        <w:separator/>
      </w:r>
    </w:p>
  </w:footnote>
  <w:footnote w:type="continuationSeparator" w:id="0">
    <w:p w:rsidR="00D303AD" w:rsidRDefault="00D303AD" w:rsidP="009C3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D6" w:rsidRDefault="002D46D6" w:rsidP="00797451">
    <w:pPr>
      <w:pStyle w:val="Header"/>
      <w:jc w:val="center"/>
    </w:pPr>
  </w:p>
  <w:p w:rsidR="002D46D6" w:rsidRDefault="002D4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3228A"/>
    <w:multiLevelType w:val="hybridMultilevel"/>
    <w:tmpl w:val="4BBA913A"/>
    <w:lvl w:ilvl="0" w:tplc="D45660E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24"/>
    <w:rsid w:val="000304D6"/>
    <w:rsid w:val="00042490"/>
    <w:rsid w:val="00063DEE"/>
    <w:rsid w:val="000D23D2"/>
    <w:rsid w:val="000E0BBB"/>
    <w:rsid w:val="001464E4"/>
    <w:rsid w:val="00155C33"/>
    <w:rsid w:val="00172742"/>
    <w:rsid w:val="00176285"/>
    <w:rsid w:val="00182294"/>
    <w:rsid w:val="0018256B"/>
    <w:rsid w:val="00193E7D"/>
    <w:rsid w:val="00197B44"/>
    <w:rsid w:val="001F77B5"/>
    <w:rsid w:val="00240934"/>
    <w:rsid w:val="002A034A"/>
    <w:rsid w:val="002A20AC"/>
    <w:rsid w:val="002C7164"/>
    <w:rsid w:val="002D46D6"/>
    <w:rsid w:val="002F76A6"/>
    <w:rsid w:val="00364909"/>
    <w:rsid w:val="003756A2"/>
    <w:rsid w:val="003E4EF1"/>
    <w:rsid w:val="00411079"/>
    <w:rsid w:val="00420889"/>
    <w:rsid w:val="00426D02"/>
    <w:rsid w:val="00445245"/>
    <w:rsid w:val="00495902"/>
    <w:rsid w:val="004B2B6C"/>
    <w:rsid w:val="004D0439"/>
    <w:rsid w:val="004E1EDB"/>
    <w:rsid w:val="005019BE"/>
    <w:rsid w:val="00521EE7"/>
    <w:rsid w:val="00537DEC"/>
    <w:rsid w:val="00537EE3"/>
    <w:rsid w:val="0055599A"/>
    <w:rsid w:val="00597B8A"/>
    <w:rsid w:val="005A2837"/>
    <w:rsid w:val="005D17A0"/>
    <w:rsid w:val="005D25C9"/>
    <w:rsid w:val="005F5F19"/>
    <w:rsid w:val="0060586A"/>
    <w:rsid w:val="00634777"/>
    <w:rsid w:val="00686549"/>
    <w:rsid w:val="00771239"/>
    <w:rsid w:val="00775080"/>
    <w:rsid w:val="0079451D"/>
    <w:rsid w:val="00797451"/>
    <w:rsid w:val="007B2B3D"/>
    <w:rsid w:val="007C2A77"/>
    <w:rsid w:val="007E3D82"/>
    <w:rsid w:val="00806F24"/>
    <w:rsid w:val="00811F19"/>
    <w:rsid w:val="008135A5"/>
    <w:rsid w:val="008219A2"/>
    <w:rsid w:val="00842961"/>
    <w:rsid w:val="008576D7"/>
    <w:rsid w:val="008600E6"/>
    <w:rsid w:val="008852E3"/>
    <w:rsid w:val="008E0107"/>
    <w:rsid w:val="008F007B"/>
    <w:rsid w:val="009135F7"/>
    <w:rsid w:val="00921AD6"/>
    <w:rsid w:val="00935116"/>
    <w:rsid w:val="00942A06"/>
    <w:rsid w:val="0097371A"/>
    <w:rsid w:val="009A3571"/>
    <w:rsid w:val="009C3D67"/>
    <w:rsid w:val="009E1B5E"/>
    <w:rsid w:val="009F7850"/>
    <w:rsid w:val="00A04E51"/>
    <w:rsid w:val="00A2000C"/>
    <w:rsid w:val="00A6462B"/>
    <w:rsid w:val="00A752B2"/>
    <w:rsid w:val="00AF4053"/>
    <w:rsid w:val="00B01B84"/>
    <w:rsid w:val="00B205C0"/>
    <w:rsid w:val="00B22CF1"/>
    <w:rsid w:val="00B25237"/>
    <w:rsid w:val="00BA35F0"/>
    <w:rsid w:val="00BB2672"/>
    <w:rsid w:val="00BE0AC6"/>
    <w:rsid w:val="00BE4744"/>
    <w:rsid w:val="00C11BCE"/>
    <w:rsid w:val="00C25720"/>
    <w:rsid w:val="00C32FBA"/>
    <w:rsid w:val="00C4035C"/>
    <w:rsid w:val="00C45F52"/>
    <w:rsid w:val="00C92A9B"/>
    <w:rsid w:val="00CC1B93"/>
    <w:rsid w:val="00CE295E"/>
    <w:rsid w:val="00CF6D20"/>
    <w:rsid w:val="00D05370"/>
    <w:rsid w:val="00D10652"/>
    <w:rsid w:val="00D176F2"/>
    <w:rsid w:val="00D23CC2"/>
    <w:rsid w:val="00D2573A"/>
    <w:rsid w:val="00D303AD"/>
    <w:rsid w:val="00D51D52"/>
    <w:rsid w:val="00D559C1"/>
    <w:rsid w:val="00DA3A42"/>
    <w:rsid w:val="00DA5F9C"/>
    <w:rsid w:val="00DD4F2A"/>
    <w:rsid w:val="00DE7200"/>
    <w:rsid w:val="00E135AF"/>
    <w:rsid w:val="00E21291"/>
    <w:rsid w:val="00E75921"/>
    <w:rsid w:val="00EB2A99"/>
    <w:rsid w:val="00ED6A48"/>
    <w:rsid w:val="00F36315"/>
    <w:rsid w:val="00F9011B"/>
    <w:rsid w:val="00FA33F9"/>
    <w:rsid w:val="00FB6421"/>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72FC-2FD1-4309-B9E4-D413AEBF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77"/>
    <w:pPr>
      <w:ind w:left="720"/>
      <w:contextualSpacing/>
    </w:pPr>
  </w:style>
  <w:style w:type="paragraph" w:styleId="Header">
    <w:name w:val="header"/>
    <w:basedOn w:val="Normal"/>
    <w:link w:val="HeaderChar"/>
    <w:uiPriority w:val="99"/>
    <w:unhideWhenUsed/>
    <w:rsid w:val="009C3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67"/>
  </w:style>
  <w:style w:type="paragraph" w:styleId="Footer">
    <w:name w:val="footer"/>
    <w:basedOn w:val="Normal"/>
    <w:link w:val="FooterChar"/>
    <w:uiPriority w:val="99"/>
    <w:unhideWhenUsed/>
    <w:rsid w:val="009C3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1CCD-08E9-43DD-9EB7-24434972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VANTHU</cp:lastModifiedBy>
  <cp:revision>9</cp:revision>
  <cp:lastPrinted>2018-05-07T03:09:00Z</cp:lastPrinted>
  <dcterms:created xsi:type="dcterms:W3CDTF">2018-05-09T08:01:00Z</dcterms:created>
  <dcterms:modified xsi:type="dcterms:W3CDTF">2018-05-11T00:52:00Z</dcterms:modified>
</cp:coreProperties>
</file>