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D965" w14:textId="7F76EF80" w:rsidR="00541124" w:rsidRPr="009F639C" w:rsidRDefault="00AE2643" w:rsidP="00E817F3">
      <w:pPr>
        <w:spacing w:line="360" w:lineRule="exact"/>
        <w:jc w:val="center"/>
        <w:rPr>
          <w:b/>
          <w:sz w:val="28"/>
          <w:szCs w:val="28"/>
        </w:rPr>
      </w:pPr>
      <w:bookmarkStart w:id="0" w:name="_Hlk58491724"/>
      <w:r>
        <w:rPr>
          <w:b/>
          <w:sz w:val="28"/>
          <w:szCs w:val="28"/>
        </w:rPr>
        <w:t xml:space="preserve">PHỤ LỤC </w:t>
      </w:r>
      <w:r w:rsidR="00B76A87" w:rsidRPr="009F639C">
        <w:rPr>
          <w:b/>
          <w:sz w:val="28"/>
          <w:szCs w:val="28"/>
        </w:rPr>
        <w:t>HƯỚNG DẪN HỒ SƠ</w:t>
      </w:r>
    </w:p>
    <w:p w14:paraId="4FB3C64A" w14:textId="784F8538" w:rsidR="000255E4" w:rsidRPr="009F639C" w:rsidRDefault="000255E4" w:rsidP="00E817F3">
      <w:pPr>
        <w:spacing w:line="360" w:lineRule="exact"/>
        <w:jc w:val="center"/>
        <w:rPr>
          <w:b/>
          <w:sz w:val="28"/>
          <w:szCs w:val="28"/>
        </w:rPr>
      </w:pPr>
      <w:r w:rsidRPr="009F639C">
        <w:rPr>
          <w:b/>
          <w:sz w:val="28"/>
          <w:szCs w:val="28"/>
        </w:rPr>
        <w:t xml:space="preserve">Kiểm tra, đánh giá chất lượng Chi bộ, </w:t>
      </w:r>
      <w:r w:rsidR="0074365D" w:rsidRPr="009F639C">
        <w:rPr>
          <w:b/>
          <w:sz w:val="28"/>
          <w:szCs w:val="28"/>
        </w:rPr>
        <w:t xml:space="preserve">đảng bộ </w:t>
      </w:r>
      <w:proofErr w:type="spellStart"/>
      <w:r w:rsidR="0074365D" w:rsidRPr="009F639C">
        <w:rPr>
          <w:b/>
          <w:sz w:val="28"/>
          <w:szCs w:val="28"/>
        </w:rPr>
        <w:t>bộ</w:t>
      </w:r>
      <w:proofErr w:type="spellEnd"/>
      <w:r w:rsidR="0074365D" w:rsidRPr="009F639C">
        <w:rPr>
          <w:b/>
          <w:sz w:val="28"/>
          <w:szCs w:val="28"/>
        </w:rPr>
        <w:t xml:space="preserve"> phận</w:t>
      </w:r>
      <w:r w:rsidRPr="009F639C">
        <w:rPr>
          <w:b/>
          <w:sz w:val="28"/>
          <w:szCs w:val="28"/>
        </w:rPr>
        <w:t xml:space="preserve"> năm 20</w:t>
      </w:r>
      <w:r w:rsidR="00DC095E" w:rsidRPr="009F639C">
        <w:rPr>
          <w:b/>
          <w:sz w:val="28"/>
          <w:szCs w:val="28"/>
        </w:rPr>
        <w:t>2</w:t>
      </w:r>
      <w:bookmarkEnd w:id="0"/>
      <w:r w:rsidR="005C2E0D" w:rsidRPr="009F639C">
        <w:rPr>
          <w:b/>
          <w:sz w:val="28"/>
          <w:szCs w:val="28"/>
        </w:rPr>
        <w:t>1</w:t>
      </w:r>
    </w:p>
    <w:p w14:paraId="7B81C269" w14:textId="7E911505" w:rsidR="00317848" w:rsidRPr="009F639C" w:rsidRDefault="00C925C0" w:rsidP="0064308E">
      <w:pPr>
        <w:spacing w:line="360" w:lineRule="exact"/>
        <w:jc w:val="center"/>
        <w:rPr>
          <w:sz w:val="28"/>
          <w:szCs w:val="28"/>
        </w:rPr>
      </w:pPr>
      <w:r w:rsidRPr="009F639C">
        <w:rPr>
          <w:iCs/>
          <w:sz w:val="28"/>
          <w:szCs w:val="28"/>
        </w:rPr>
        <w:t xml:space="preserve">theo </w:t>
      </w:r>
      <w:r w:rsidR="00EE1F6C">
        <w:rPr>
          <w:iCs/>
          <w:sz w:val="28"/>
          <w:szCs w:val="28"/>
        </w:rPr>
        <w:t>H</w:t>
      </w:r>
      <w:r w:rsidRPr="009F639C">
        <w:rPr>
          <w:iCs/>
          <w:sz w:val="28"/>
          <w:szCs w:val="28"/>
        </w:rPr>
        <w:t xml:space="preserve">ướng dẫn số 05-HD/ĐUK, ngày </w:t>
      </w:r>
      <w:r w:rsidR="006B5DE9" w:rsidRPr="009F639C">
        <w:rPr>
          <w:iCs/>
          <w:sz w:val="28"/>
          <w:szCs w:val="28"/>
        </w:rPr>
        <w:t>06/12/2019 của Ban Thường vụ Đảng ủy Khối các Cơ quan và Doanh nghiệp tỉnh</w:t>
      </w:r>
      <w:r w:rsidRPr="009F639C">
        <w:rPr>
          <w:i/>
          <w:sz w:val="28"/>
          <w:szCs w:val="28"/>
        </w:rPr>
        <w:t xml:space="preserve"> </w:t>
      </w:r>
      <w:r w:rsidR="00A82C12" w:rsidRPr="009F639C">
        <w:rPr>
          <w:i/>
          <w:sz w:val="28"/>
          <w:szCs w:val="28"/>
        </w:rPr>
        <w:t>“</w:t>
      </w:r>
      <w:r w:rsidRPr="009F639C">
        <w:rPr>
          <w:i/>
          <w:sz w:val="28"/>
          <w:szCs w:val="28"/>
        </w:rPr>
        <w:t xml:space="preserve">về </w:t>
      </w:r>
      <w:r w:rsidR="00FE2921" w:rsidRPr="009F639C">
        <w:rPr>
          <w:i/>
          <w:sz w:val="28"/>
          <w:szCs w:val="28"/>
        </w:rPr>
        <w:t>đ</w:t>
      </w:r>
      <w:r w:rsidRPr="009F639C">
        <w:rPr>
          <w:i/>
          <w:sz w:val="28"/>
          <w:szCs w:val="28"/>
        </w:rPr>
        <w:t>ánh giá, xếp loại chất lượng hàng năm đối với chi bộ trực thuộc Đảng ủy cơ sở và Đảng ủy bộ phận</w:t>
      </w:r>
      <w:r w:rsidR="00A82C12" w:rsidRPr="009F639C">
        <w:rPr>
          <w:i/>
          <w:sz w:val="28"/>
          <w:szCs w:val="28"/>
        </w:rPr>
        <w:t>”</w:t>
      </w:r>
    </w:p>
    <w:p w14:paraId="3C0C3692" w14:textId="181ADF03" w:rsidR="00FB6E46" w:rsidRPr="009F639C" w:rsidRDefault="0064308E" w:rsidP="00FB6E46">
      <w:pPr>
        <w:spacing w:line="360" w:lineRule="exact"/>
        <w:rPr>
          <w:sz w:val="28"/>
          <w:szCs w:val="28"/>
        </w:rPr>
      </w:pPr>
      <w:r w:rsidRPr="009F639C">
        <w:rPr>
          <w:noProof/>
          <w:sz w:val="28"/>
          <w:szCs w:val="28"/>
        </w:rPr>
        <mc:AlternateContent>
          <mc:Choice Requires="wps">
            <w:drawing>
              <wp:anchor distT="0" distB="0" distL="114300" distR="114300" simplePos="0" relativeHeight="251657728" behindDoc="0" locked="0" layoutInCell="1" allowOverlap="1" wp14:anchorId="1BBFE7E0" wp14:editId="59EA2BAA">
                <wp:simplePos x="0" y="0"/>
                <wp:positionH relativeFrom="margin">
                  <wp:align>center</wp:align>
                </wp:positionH>
                <wp:positionV relativeFrom="paragraph">
                  <wp:posOffset>9525</wp:posOffset>
                </wp:positionV>
                <wp:extent cx="224028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6F24907" id="_x0000_t32" coordsize="21600,21600" o:spt="32" o:oned="t" path="m,l21600,21600e" filled="f">
                <v:path arrowok="t" fillok="f" o:connecttype="none"/>
                <o:lock v:ext="edit" shapetype="t"/>
              </v:shapetype>
              <v:shape id="AutoShape 3" o:spid="_x0000_s1026" type="#_x0000_t32" style="position:absolute;margin-left:0;margin-top:.75pt;width:176.4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">
                <w10:wrap anchorx="margin"/>
              </v:shape>
            </w:pict>
          </mc:Fallback>
        </mc:AlternateConten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5642"/>
        <w:gridCol w:w="4679"/>
        <w:gridCol w:w="3826"/>
      </w:tblGrid>
      <w:tr w:rsidR="00A37522" w:rsidRPr="009F639C" w14:paraId="5C8618DB" w14:textId="3BC8E844" w:rsidTr="00594F5A">
        <w:trPr>
          <w:trHeight w:val="525"/>
          <w:tblHeader/>
        </w:trPr>
        <w:tc>
          <w:tcPr>
            <w:tcW w:w="767" w:type="dxa"/>
            <w:shd w:val="clear" w:color="auto" w:fill="auto"/>
            <w:vAlign w:val="center"/>
          </w:tcPr>
          <w:p w14:paraId="3B9665C4" w14:textId="77777777" w:rsidR="00A37522" w:rsidRPr="009F639C" w:rsidRDefault="00A37522" w:rsidP="005E1F54">
            <w:pPr>
              <w:jc w:val="center"/>
              <w:rPr>
                <w:rFonts w:eastAsia="Calibri"/>
                <w:b/>
                <w:sz w:val="28"/>
                <w:szCs w:val="28"/>
              </w:rPr>
            </w:pPr>
          </w:p>
          <w:p w14:paraId="13CAEB2B" w14:textId="77777777" w:rsidR="00A37522" w:rsidRPr="009F639C" w:rsidRDefault="00A37522" w:rsidP="005E1F54">
            <w:pPr>
              <w:jc w:val="center"/>
              <w:rPr>
                <w:rFonts w:eastAsia="Calibri"/>
                <w:b/>
                <w:sz w:val="28"/>
                <w:szCs w:val="28"/>
              </w:rPr>
            </w:pPr>
            <w:r w:rsidRPr="009F639C">
              <w:rPr>
                <w:rFonts w:eastAsia="Calibri"/>
                <w:b/>
                <w:sz w:val="28"/>
                <w:szCs w:val="28"/>
              </w:rPr>
              <w:t>TT</w:t>
            </w:r>
          </w:p>
        </w:tc>
        <w:tc>
          <w:tcPr>
            <w:tcW w:w="5642" w:type="dxa"/>
            <w:shd w:val="clear" w:color="auto" w:fill="auto"/>
            <w:vAlign w:val="center"/>
          </w:tcPr>
          <w:p w14:paraId="6AAC97BA" w14:textId="77777777" w:rsidR="00A37522" w:rsidRPr="009F639C" w:rsidRDefault="00A37522" w:rsidP="005E1F54">
            <w:pPr>
              <w:jc w:val="center"/>
              <w:rPr>
                <w:rFonts w:eastAsia="Calibri"/>
                <w:b/>
                <w:sz w:val="28"/>
                <w:szCs w:val="28"/>
              </w:rPr>
            </w:pPr>
            <w:r w:rsidRPr="009F639C">
              <w:rPr>
                <w:rFonts w:eastAsia="Calibri"/>
                <w:b/>
                <w:sz w:val="28"/>
                <w:szCs w:val="28"/>
              </w:rPr>
              <w:t>TIÊU CHÍ ĐÁNH GIÁ</w:t>
            </w:r>
          </w:p>
        </w:tc>
        <w:tc>
          <w:tcPr>
            <w:tcW w:w="4679" w:type="dxa"/>
          </w:tcPr>
          <w:p w14:paraId="0CC1F2BB" w14:textId="7888D972" w:rsidR="00A37522" w:rsidRPr="00D22F9A" w:rsidRDefault="00A37522" w:rsidP="005E1F54">
            <w:pPr>
              <w:jc w:val="center"/>
              <w:rPr>
                <w:rFonts w:eastAsia="Calibri"/>
                <w:b/>
                <w:color w:val="FF0000"/>
                <w:sz w:val="28"/>
                <w:szCs w:val="28"/>
              </w:rPr>
            </w:pPr>
            <w:r w:rsidRPr="00D22F9A">
              <w:rPr>
                <w:rFonts w:eastAsia="Calibri"/>
                <w:b/>
                <w:color w:val="FF0000"/>
                <w:sz w:val="28"/>
                <w:szCs w:val="28"/>
              </w:rPr>
              <w:t>NỘI DUNG KIỂM TRA</w:t>
            </w:r>
          </w:p>
        </w:tc>
        <w:tc>
          <w:tcPr>
            <w:tcW w:w="3826" w:type="dxa"/>
          </w:tcPr>
          <w:p w14:paraId="258341FC" w14:textId="70C529FA" w:rsidR="00A37522" w:rsidRPr="00D22F9A" w:rsidRDefault="00A37522" w:rsidP="005E1F54">
            <w:pPr>
              <w:jc w:val="center"/>
              <w:rPr>
                <w:rFonts w:eastAsia="Calibri"/>
                <w:b/>
                <w:color w:val="0000CC"/>
                <w:sz w:val="28"/>
                <w:szCs w:val="28"/>
              </w:rPr>
            </w:pPr>
            <w:r w:rsidRPr="00D22F9A">
              <w:rPr>
                <w:rFonts w:eastAsia="Calibri"/>
                <w:b/>
                <w:color w:val="0000CC"/>
                <w:sz w:val="28"/>
                <w:szCs w:val="28"/>
              </w:rPr>
              <w:t>HỒ SƠ MINH CHỨNG</w:t>
            </w:r>
          </w:p>
        </w:tc>
      </w:tr>
      <w:tr w:rsidR="00A37522" w:rsidRPr="009F639C" w14:paraId="15844D7E" w14:textId="5DEA3381" w:rsidTr="00594F5A">
        <w:trPr>
          <w:trHeight w:val="268"/>
        </w:trPr>
        <w:tc>
          <w:tcPr>
            <w:tcW w:w="767" w:type="dxa"/>
            <w:shd w:val="clear" w:color="auto" w:fill="auto"/>
            <w:vAlign w:val="center"/>
          </w:tcPr>
          <w:p w14:paraId="163DF8A0" w14:textId="77777777" w:rsidR="00A37522" w:rsidRPr="009F639C" w:rsidRDefault="00A37522" w:rsidP="005E1F54">
            <w:pPr>
              <w:jc w:val="center"/>
              <w:rPr>
                <w:rFonts w:eastAsia="Calibri"/>
                <w:b/>
                <w:sz w:val="28"/>
                <w:szCs w:val="28"/>
              </w:rPr>
            </w:pPr>
            <w:bookmarkStart w:id="1" w:name="_Hlk58492189"/>
            <w:r w:rsidRPr="009F639C">
              <w:rPr>
                <w:rFonts w:eastAsia="Calibri"/>
                <w:b/>
                <w:sz w:val="28"/>
                <w:szCs w:val="28"/>
              </w:rPr>
              <w:t>I</w:t>
            </w:r>
          </w:p>
        </w:tc>
        <w:tc>
          <w:tcPr>
            <w:tcW w:w="5642" w:type="dxa"/>
            <w:shd w:val="clear" w:color="auto" w:fill="auto"/>
            <w:vAlign w:val="center"/>
          </w:tcPr>
          <w:p w14:paraId="6277D4E2" w14:textId="77777777" w:rsidR="00A37522" w:rsidRPr="009F639C" w:rsidRDefault="00A37522" w:rsidP="005E1F54">
            <w:pPr>
              <w:jc w:val="both"/>
              <w:rPr>
                <w:rFonts w:eastAsia="Calibri"/>
                <w:b/>
                <w:sz w:val="28"/>
                <w:szCs w:val="28"/>
              </w:rPr>
            </w:pPr>
            <w:r w:rsidRPr="009F639C">
              <w:rPr>
                <w:b/>
                <w:sz w:val="28"/>
                <w:szCs w:val="28"/>
              </w:rPr>
              <w:t>VỀ XÂY DỰNG ĐẢNG, XÂY DỰNG HỆ THỐNG CHÍNH TRỊ</w:t>
            </w:r>
          </w:p>
        </w:tc>
        <w:tc>
          <w:tcPr>
            <w:tcW w:w="4679" w:type="dxa"/>
          </w:tcPr>
          <w:p w14:paraId="5477AFCD" w14:textId="77777777" w:rsidR="00A37522" w:rsidRPr="00D22F9A" w:rsidRDefault="00A37522" w:rsidP="005E1F54">
            <w:pPr>
              <w:jc w:val="both"/>
              <w:rPr>
                <w:b/>
                <w:color w:val="FF0000"/>
                <w:sz w:val="28"/>
                <w:szCs w:val="28"/>
              </w:rPr>
            </w:pPr>
          </w:p>
        </w:tc>
        <w:tc>
          <w:tcPr>
            <w:tcW w:w="3826" w:type="dxa"/>
          </w:tcPr>
          <w:p w14:paraId="7CC6B2A0" w14:textId="77777777" w:rsidR="00A37522" w:rsidRPr="00D22F9A" w:rsidRDefault="00A37522" w:rsidP="005E1F54">
            <w:pPr>
              <w:jc w:val="both"/>
              <w:rPr>
                <w:b/>
                <w:color w:val="0000CC"/>
                <w:sz w:val="28"/>
                <w:szCs w:val="28"/>
              </w:rPr>
            </w:pPr>
          </w:p>
        </w:tc>
      </w:tr>
      <w:bookmarkEnd w:id="1"/>
      <w:tr w:rsidR="00A37522" w:rsidRPr="009F639C" w14:paraId="2735D81B" w14:textId="6DBFB15D" w:rsidTr="00594F5A">
        <w:trPr>
          <w:trHeight w:val="260"/>
        </w:trPr>
        <w:tc>
          <w:tcPr>
            <w:tcW w:w="767" w:type="dxa"/>
            <w:shd w:val="clear" w:color="auto" w:fill="auto"/>
            <w:vAlign w:val="center"/>
          </w:tcPr>
          <w:p w14:paraId="0F9D93F2" w14:textId="77777777" w:rsidR="00A37522" w:rsidRPr="009F639C" w:rsidRDefault="00A37522" w:rsidP="005E1F54">
            <w:pPr>
              <w:jc w:val="center"/>
              <w:rPr>
                <w:rFonts w:eastAsia="Calibri"/>
                <w:b/>
                <w:sz w:val="28"/>
                <w:szCs w:val="28"/>
              </w:rPr>
            </w:pPr>
            <w:r w:rsidRPr="009F639C">
              <w:rPr>
                <w:rFonts w:eastAsia="Calibri"/>
                <w:b/>
                <w:sz w:val="28"/>
                <w:szCs w:val="28"/>
              </w:rPr>
              <w:t>1</w:t>
            </w:r>
          </w:p>
        </w:tc>
        <w:tc>
          <w:tcPr>
            <w:tcW w:w="5642" w:type="dxa"/>
            <w:shd w:val="clear" w:color="auto" w:fill="auto"/>
            <w:vAlign w:val="center"/>
          </w:tcPr>
          <w:p w14:paraId="2B417518" w14:textId="77777777" w:rsidR="00A37522" w:rsidRPr="009F639C" w:rsidRDefault="00A37522" w:rsidP="005E1F54">
            <w:pPr>
              <w:jc w:val="both"/>
              <w:rPr>
                <w:rFonts w:eastAsia="Calibri"/>
                <w:b/>
                <w:sz w:val="28"/>
                <w:szCs w:val="28"/>
              </w:rPr>
            </w:pPr>
            <w:r w:rsidRPr="009F639C">
              <w:rPr>
                <w:rFonts w:eastAsia="Calibri"/>
                <w:b/>
                <w:sz w:val="28"/>
                <w:szCs w:val="28"/>
              </w:rPr>
              <w:t>Công tác chính trị tư tưởng</w:t>
            </w:r>
          </w:p>
        </w:tc>
        <w:tc>
          <w:tcPr>
            <w:tcW w:w="4679" w:type="dxa"/>
          </w:tcPr>
          <w:p w14:paraId="341FB911" w14:textId="77777777" w:rsidR="00A37522" w:rsidRPr="00D22F9A" w:rsidRDefault="00A37522" w:rsidP="005E1F54">
            <w:pPr>
              <w:jc w:val="both"/>
              <w:rPr>
                <w:rFonts w:eastAsia="Calibri"/>
                <w:b/>
                <w:color w:val="FF0000"/>
                <w:sz w:val="28"/>
                <w:szCs w:val="28"/>
              </w:rPr>
            </w:pPr>
          </w:p>
        </w:tc>
        <w:tc>
          <w:tcPr>
            <w:tcW w:w="3826" w:type="dxa"/>
          </w:tcPr>
          <w:p w14:paraId="6E0425C2" w14:textId="77777777" w:rsidR="00A37522" w:rsidRPr="00D22F9A" w:rsidRDefault="00A37522" w:rsidP="005E1F54">
            <w:pPr>
              <w:jc w:val="both"/>
              <w:rPr>
                <w:rFonts w:eastAsia="Calibri"/>
                <w:b/>
                <w:color w:val="0000CC"/>
                <w:sz w:val="28"/>
                <w:szCs w:val="28"/>
              </w:rPr>
            </w:pPr>
          </w:p>
        </w:tc>
      </w:tr>
      <w:tr w:rsidR="00A37522" w:rsidRPr="009F639C" w14:paraId="3233E371" w14:textId="30296FC0" w:rsidTr="00594F5A">
        <w:trPr>
          <w:trHeight w:val="321"/>
        </w:trPr>
        <w:tc>
          <w:tcPr>
            <w:tcW w:w="767" w:type="dxa"/>
            <w:shd w:val="clear" w:color="auto" w:fill="auto"/>
            <w:vAlign w:val="center"/>
          </w:tcPr>
          <w:p w14:paraId="57B058DA" w14:textId="77777777" w:rsidR="00A37522" w:rsidRPr="009F639C" w:rsidRDefault="00A37522" w:rsidP="005E1F54">
            <w:pPr>
              <w:pStyle w:val="NormalWeb"/>
              <w:spacing w:before="120" w:beforeAutospacing="0" w:after="120" w:afterAutospacing="0"/>
              <w:jc w:val="center"/>
              <w:rPr>
                <w:rFonts w:eastAsia="Calibri"/>
                <w:b/>
                <w:i/>
                <w:sz w:val="28"/>
                <w:szCs w:val="28"/>
              </w:rPr>
            </w:pPr>
            <w:r w:rsidRPr="009F639C">
              <w:rPr>
                <w:rFonts w:eastAsia="Calibri"/>
                <w:b/>
                <w:i/>
                <w:sz w:val="28"/>
                <w:szCs w:val="28"/>
              </w:rPr>
              <w:t>1.1</w:t>
            </w:r>
          </w:p>
        </w:tc>
        <w:tc>
          <w:tcPr>
            <w:tcW w:w="5642" w:type="dxa"/>
            <w:shd w:val="clear" w:color="auto" w:fill="auto"/>
            <w:vAlign w:val="center"/>
          </w:tcPr>
          <w:p w14:paraId="234D8341" w14:textId="601B7ED9" w:rsidR="00A37522" w:rsidRPr="009F639C" w:rsidRDefault="00A37522" w:rsidP="005E1F54">
            <w:pPr>
              <w:jc w:val="both"/>
              <w:rPr>
                <w:sz w:val="28"/>
                <w:szCs w:val="28"/>
              </w:rPr>
            </w:pPr>
            <w:r w:rsidRPr="009F639C">
              <w:rPr>
                <w:sz w:val="28"/>
                <w:szCs w:val="28"/>
              </w:rPr>
              <w:t xml:space="preserve">Chi bộ thường xuyên tổ chức tuyên truyền, giáo dục về lý luận chính trị, Chủ nghĩa Mác - </w:t>
            </w:r>
            <w:proofErr w:type="spellStart"/>
            <w:r w:rsidRPr="009F639C">
              <w:rPr>
                <w:sz w:val="28"/>
                <w:szCs w:val="28"/>
              </w:rPr>
              <w:t>Lênin</w:t>
            </w:r>
            <w:proofErr w:type="spellEnd"/>
            <w:r w:rsidRPr="009F639C">
              <w:rPr>
                <w:sz w:val="28"/>
                <w:szCs w:val="28"/>
              </w:rPr>
              <w:t>, tư tưởng Hồ Chí Minh; quán triệt đường lối chủ trương của Đảng, chính sách pháp luật của nhà nước cho cán bộ, đảng viên, đoàn viên, hội viên và người lao động; triển khai, tuyên truyền quán triệt các văn bản chỉ đạo của Đảng ủy Khối và Đảng ủy cơ sở; kịp thời nắm bắt tâm tư, nguyện vọng của cán bộ, đảng viên, đoàn viên, hội viên và người lao động để giải quyết và báo cáo lên cấp trên</w:t>
            </w:r>
          </w:p>
        </w:tc>
        <w:tc>
          <w:tcPr>
            <w:tcW w:w="4679" w:type="dxa"/>
          </w:tcPr>
          <w:p w14:paraId="178622CB" w14:textId="26CCB15C" w:rsidR="00A37522" w:rsidRPr="00D22F9A" w:rsidRDefault="00161AC5" w:rsidP="005E1F54">
            <w:pPr>
              <w:jc w:val="both"/>
              <w:rPr>
                <w:color w:val="FF0000"/>
                <w:sz w:val="28"/>
                <w:szCs w:val="28"/>
              </w:rPr>
            </w:pPr>
            <w:r w:rsidRPr="00D22F9A">
              <w:rPr>
                <w:color w:val="FF0000"/>
                <w:sz w:val="28"/>
                <w:szCs w:val="28"/>
              </w:rPr>
              <w:t>Việc triển khai các Nghị quyết, chỉ thị, văn bản của Đảng…</w:t>
            </w:r>
          </w:p>
        </w:tc>
        <w:tc>
          <w:tcPr>
            <w:tcW w:w="3826" w:type="dxa"/>
          </w:tcPr>
          <w:p w14:paraId="40B0DE5C" w14:textId="11CF8DCC" w:rsidR="00A37522" w:rsidRPr="00D22F9A" w:rsidRDefault="00161AC5" w:rsidP="005E1F54">
            <w:pPr>
              <w:jc w:val="both"/>
              <w:rPr>
                <w:iCs/>
                <w:color w:val="0000CC"/>
                <w:sz w:val="28"/>
                <w:szCs w:val="28"/>
              </w:rPr>
            </w:pPr>
            <w:r w:rsidRPr="00D22F9A">
              <w:rPr>
                <w:iCs/>
                <w:color w:val="0000CC"/>
                <w:sz w:val="28"/>
                <w:szCs w:val="28"/>
                <w:lang w:val="sv-SE"/>
              </w:rPr>
              <w:t>xem biên bản họp lệ chi bộ</w:t>
            </w:r>
          </w:p>
        </w:tc>
      </w:tr>
      <w:tr w:rsidR="00A37522" w:rsidRPr="009F639C" w14:paraId="54907BB7" w14:textId="13484B8F" w:rsidTr="00594F5A">
        <w:trPr>
          <w:trHeight w:val="283"/>
        </w:trPr>
        <w:tc>
          <w:tcPr>
            <w:tcW w:w="767" w:type="dxa"/>
            <w:shd w:val="clear" w:color="auto" w:fill="auto"/>
            <w:vAlign w:val="center"/>
          </w:tcPr>
          <w:p w14:paraId="3EA8B652" w14:textId="77777777" w:rsidR="00A37522" w:rsidRPr="009F639C" w:rsidRDefault="00A37522" w:rsidP="005E1F54">
            <w:pPr>
              <w:pStyle w:val="NormalWeb"/>
              <w:spacing w:before="120" w:beforeAutospacing="0" w:after="120" w:afterAutospacing="0"/>
              <w:jc w:val="center"/>
              <w:rPr>
                <w:rFonts w:eastAsia="Calibri"/>
                <w:b/>
                <w:i/>
                <w:sz w:val="28"/>
                <w:szCs w:val="28"/>
              </w:rPr>
            </w:pPr>
            <w:r w:rsidRPr="009F639C">
              <w:rPr>
                <w:rFonts w:eastAsia="Calibri"/>
                <w:b/>
                <w:i/>
                <w:sz w:val="28"/>
                <w:szCs w:val="28"/>
              </w:rPr>
              <w:t>1.2</w:t>
            </w:r>
          </w:p>
        </w:tc>
        <w:tc>
          <w:tcPr>
            <w:tcW w:w="5642" w:type="dxa"/>
            <w:shd w:val="clear" w:color="auto" w:fill="auto"/>
            <w:vAlign w:val="center"/>
          </w:tcPr>
          <w:p w14:paraId="69674380" w14:textId="77777777" w:rsidR="00A37522" w:rsidRPr="009F639C" w:rsidRDefault="00A37522" w:rsidP="005E1F54">
            <w:pPr>
              <w:jc w:val="both"/>
              <w:rPr>
                <w:sz w:val="28"/>
                <w:szCs w:val="28"/>
              </w:rPr>
            </w:pPr>
            <w:r w:rsidRPr="009F639C">
              <w:rPr>
                <w:sz w:val="28"/>
                <w:szCs w:val="28"/>
              </w:rPr>
              <w:t xml:space="preserve">Đấu tranh với những biểu hiện suy thoái về tư tưởng chính trị, đạo đức lối sống, những biểu hiện </w:t>
            </w:r>
            <w:r w:rsidRPr="009F639C">
              <w:rPr>
                <w:i/>
                <w:sz w:val="28"/>
                <w:szCs w:val="28"/>
              </w:rPr>
              <w:t>“tự diễn biến”, “tự chuyển hóa</w:t>
            </w:r>
            <w:r w:rsidRPr="009F639C">
              <w:rPr>
                <w:sz w:val="28"/>
                <w:szCs w:val="28"/>
              </w:rPr>
              <w:t>” trong nội bộ gắn với đẩy mạnh học tập và làm theo tư tưởng, đạo đức phong cách Hồ Chí Minh</w:t>
            </w:r>
          </w:p>
        </w:tc>
        <w:tc>
          <w:tcPr>
            <w:tcW w:w="4679" w:type="dxa"/>
          </w:tcPr>
          <w:p w14:paraId="4578E1C7" w14:textId="5983C7E1" w:rsidR="001811ED" w:rsidRPr="00D22F9A" w:rsidRDefault="00034747" w:rsidP="005E1F54">
            <w:pPr>
              <w:jc w:val="both"/>
              <w:rPr>
                <w:color w:val="FF0000"/>
                <w:sz w:val="28"/>
                <w:szCs w:val="28"/>
                <w:lang w:val="sv-SE"/>
              </w:rPr>
            </w:pPr>
            <w:r w:rsidRPr="00D22F9A">
              <w:rPr>
                <w:color w:val="FF0000"/>
                <w:sz w:val="28"/>
                <w:szCs w:val="28"/>
                <w:lang w:val="sv-SE"/>
              </w:rPr>
              <w:t>Việc nhận diện 82 biểu hiện suy thoái hàng tháng, quý</w:t>
            </w:r>
          </w:p>
        </w:tc>
        <w:tc>
          <w:tcPr>
            <w:tcW w:w="3826" w:type="dxa"/>
          </w:tcPr>
          <w:p w14:paraId="0D8983A8" w14:textId="77777777" w:rsidR="00A37522" w:rsidRPr="00D22F9A" w:rsidRDefault="00F45B89" w:rsidP="005E1F54">
            <w:pPr>
              <w:jc w:val="both"/>
              <w:rPr>
                <w:color w:val="0000CC"/>
                <w:sz w:val="28"/>
                <w:szCs w:val="28"/>
                <w:lang w:val="sv-SE"/>
              </w:rPr>
            </w:pPr>
            <w:r w:rsidRPr="00D22F9A">
              <w:rPr>
                <w:color w:val="0000CC"/>
                <w:sz w:val="28"/>
                <w:szCs w:val="28"/>
                <w:lang w:val="sv-SE"/>
              </w:rPr>
              <w:t>- Xem Biên bản họp chi bộ, đảng bộ bộ phận</w:t>
            </w:r>
          </w:p>
          <w:p w14:paraId="57875FF9" w14:textId="2AF24B57" w:rsidR="00F45B89" w:rsidRPr="00D22F9A" w:rsidRDefault="00F45B89" w:rsidP="005E1F54">
            <w:pPr>
              <w:jc w:val="both"/>
              <w:rPr>
                <w:color w:val="0000CC"/>
                <w:sz w:val="28"/>
                <w:szCs w:val="28"/>
                <w:lang w:val="sv-SE"/>
              </w:rPr>
            </w:pPr>
            <w:r w:rsidRPr="00D22F9A">
              <w:rPr>
                <w:color w:val="0000CC"/>
                <w:sz w:val="28"/>
                <w:szCs w:val="28"/>
                <w:lang w:val="sv-SE"/>
              </w:rPr>
              <w:t>- Báo cáo nhận diện hàng quý</w:t>
            </w:r>
          </w:p>
        </w:tc>
      </w:tr>
      <w:tr w:rsidR="00361390" w:rsidRPr="009F639C" w14:paraId="7329BD61" w14:textId="7F79C80B" w:rsidTr="00594F5A">
        <w:trPr>
          <w:trHeight w:val="283"/>
        </w:trPr>
        <w:tc>
          <w:tcPr>
            <w:tcW w:w="767" w:type="dxa"/>
            <w:vMerge w:val="restart"/>
            <w:shd w:val="clear" w:color="auto" w:fill="auto"/>
            <w:vAlign w:val="center"/>
          </w:tcPr>
          <w:p w14:paraId="45E704E8" w14:textId="77777777" w:rsidR="00361390" w:rsidRPr="009F639C" w:rsidRDefault="00361390" w:rsidP="003A431C">
            <w:pPr>
              <w:pStyle w:val="NormalWeb"/>
              <w:spacing w:before="120" w:beforeAutospacing="0" w:after="120" w:afterAutospacing="0"/>
              <w:jc w:val="center"/>
              <w:rPr>
                <w:rFonts w:eastAsia="Calibri"/>
                <w:i/>
                <w:sz w:val="28"/>
                <w:szCs w:val="28"/>
              </w:rPr>
            </w:pPr>
            <w:r w:rsidRPr="009F639C">
              <w:rPr>
                <w:rFonts w:eastAsia="Calibri"/>
                <w:i/>
                <w:sz w:val="28"/>
                <w:szCs w:val="28"/>
              </w:rPr>
              <w:t>1.2.1</w:t>
            </w:r>
          </w:p>
        </w:tc>
        <w:tc>
          <w:tcPr>
            <w:tcW w:w="5642" w:type="dxa"/>
            <w:vMerge w:val="restart"/>
            <w:shd w:val="clear" w:color="auto" w:fill="auto"/>
            <w:vAlign w:val="center"/>
          </w:tcPr>
          <w:p w14:paraId="4AB40190" w14:textId="73D9545F" w:rsidR="00361390" w:rsidRPr="009F639C" w:rsidRDefault="00361390" w:rsidP="003A431C">
            <w:pPr>
              <w:jc w:val="both"/>
              <w:rPr>
                <w:sz w:val="28"/>
                <w:szCs w:val="28"/>
              </w:rPr>
            </w:pPr>
            <w:r w:rsidRPr="009F639C">
              <w:rPr>
                <w:sz w:val="28"/>
                <w:szCs w:val="28"/>
              </w:rPr>
              <w:t xml:space="preserve">Lãnh đạo cán bộ đảng viên xây dựng bản cam kết phù hợp với chức trách nhiệm vụ được giao. Thực hiện tốt việc rà soát, nhận diện các biểu hiện suy thoái theo Nghị quyết Trung ương 4 (Khóa XII); lãnh đạo cán bộ, đảng viên có kế hoạch khắc phục, phòng ngừa các biểu hiện suy thoái đã nhận diện, cuối năm có báo cáo kết quả </w:t>
            </w:r>
            <w:r w:rsidRPr="009F639C">
              <w:rPr>
                <w:sz w:val="28"/>
                <w:szCs w:val="28"/>
              </w:rPr>
              <w:lastRenderedPageBreak/>
              <w:t>thực hiện; trong sinh hoạt chi bộ hàng tháng có đánh giá, nhận xét việc khắc phục những biểu hiện suy thoái đã cam kết của đảng viên và tự soi rọi bản thân; nhận diện những biểu hiện suy thoái mới phát sinh, đưa ra báo cáo kết quả khắc phục các biểu hiện suy thoái trong cuộc họp chi bộ</w:t>
            </w:r>
          </w:p>
        </w:tc>
        <w:tc>
          <w:tcPr>
            <w:tcW w:w="4679" w:type="dxa"/>
          </w:tcPr>
          <w:p w14:paraId="76C44D0E" w14:textId="5041AF59" w:rsidR="00361390" w:rsidRPr="00D22F9A" w:rsidRDefault="00361390" w:rsidP="003A431C">
            <w:pPr>
              <w:jc w:val="both"/>
              <w:rPr>
                <w:color w:val="FF0000"/>
                <w:sz w:val="28"/>
                <w:szCs w:val="28"/>
              </w:rPr>
            </w:pPr>
            <w:r w:rsidRPr="00D22F9A">
              <w:rPr>
                <w:color w:val="FF0000"/>
                <w:sz w:val="28"/>
                <w:szCs w:val="28"/>
                <w:lang w:val="sv-SE"/>
              </w:rPr>
              <w:lastRenderedPageBreak/>
              <w:t xml:space="preserve">Chi bộ có rà soát nội dung thực hiện bản cam kết </w:t>
            </w:r>
            <w:r w:rsidR="0053644E">
              <w:rPr>
                <w:color w:val="FF0000"/>
                <w:sz w:val="28"/>
                <w:szCs w:val="28"/>
                <w:lang w:val="sv-SE"/>
              </w:rPr>
              <w:t xml:space="preserve">NQTW 4 </w:t>
            </w:r>
            <w:r w:rsidRPr="00D22F9A">
              <w:rPr>
                <w:color w:val="FF0000"/>
                <w:sz w:val="28"/>
                <w:szCs w:val="28"/>
                <w:lang w:val="sv-SE"/>
              </w:rPr>
              <w:t>năm 2021, báo cáo kết quả khắc phục các biểu hiện suy thoái đã nhận diện của đảng viên và nhận diện biểu hiện mới phát sinh theo Quy định 4842-QĐ/TU của Ban Thường vụ Tỉnh ủy.</w:t>
            </w:r>
          </w:p>
        </w:tc>
        <w:tc>
          <w:tcPr>
            <w:tcW w:w="3826" w:type="dxa"/>
          </w:tcPr>
          <w:p w14:paraId="3046AC36" w14:textId="40B4AF19" w:rsidR="0072049D" w:rsidRDefault="0072049D" w:rsidP="003A431C">
            <w:pPr>
              <w:jc w:val="both"/>
              <w:rPr>
                <w:iCs/>
                <w:color w:val="0000CC"/>
                <w:sz w:val="28"/>
                <w:szCs w:val="28"/>
                <w:lang w:val="sv-SE"/>
              </w:rPr>
            </w:pPr>
            <w:r>
              <w:rPr>
                <w:iCs/>
                <w:color w:val="0000CC"/>
                <w:sz w:val="28"/>
                <w:szCs w:val="28"/>
                <w:lang w:val="sv-SE"/>
              </w:rPr>
              <w:t>- Cam kết thực hiện NQTW 4</w:t>
            </w:r>
          </w:p>
          <w:p w14:paraId="0EF79F7A" w14:textId="3ABAEDEF" w:rsidR="00361390" w:rsidRPr="00D22F9A" w:rsidRDefault="00361390" w:rsidP="003A431C">
            <w:pPr>
              <w:jc w:val="both"/>
              <w:rPr>
                <w:iCs/>
                <w:color w:val="0000CC"/>
                <w:sz w:val="28"/>
                <w:szCs w:val="28"/>
                <w:lang w:val="sv-SE"/>
              </w:rPr>
            </w:pPr>
            <w:r w:rsidRPr="00D22F9A">
              <w:rPr>
                <w:iCs/>
                <w:color w:val="0000CC"/>
                <w:sz w:val="28"/>
                <w:szCs w:val="28"/>
                <w:lang w:val="sv-SE"/>
              </w:rPr>
              <w:t>- Xem biên bản họp lệ chi bộ</w:t>
            </w:r>
          </w:p>
          <w:p w14:paraId="413FB9BC" w14:textId="77777777" w:rsidR="00361390" w:rsidRPr="00D22F9A" w:rsidRDefault="00361390" w:rsidP="003A431C">
            <w:pPr>
              <w:jc w:val="both"/>
              <w:rPr>
                <w:iCs/>
                <w:color w:val="0000CC"/>
                <w:sz w:val="28"/>
                <w:szCs w:val="28"/>
                <w:lang w:val="sv-SE"/>
              </w:rPr>
            </w:pPr>
            <w:r w:rsidRPr="00D22F9A">
              <w:rPr>
                <w:iCs/>
                <w:color w:val="0000CC"/>
                <w:sz w:val="28"/>
                <w:szCs w:val="28"/>
                <w:lang w:val="sv-SE"/>
              </w:rPr>
              <w:t>- Kế hoạch khắc phục biểu hiện suy thoái</w:t>
            </w:r>
          </w:p>
          <w:p w14:paraId="7DFC401C" w14:textId="1C19D7B5" w:rsidR="00361390" w:rsidRPr="00D22F9A" w:rsidRDefault="00361390" w:rsidP="003A431C">
            <w:pPr>
              <w:jc w:val="both"/>
              <w:rPr>
                <w:color w:val="0000CC"/>
                <w:sz w:val="28"/>
                <w:szCs w:val="28"/>
                <w:lang w:val="sv-SE"/>
              </w:rPr>
            </w:pPr>
            <w:r w:rsidRPr="00D22F9A">
              <w:rPr>
                <w:iCs/>
                <w:color w:val="0000CC"/>
                <w:sz w:val="28"/>
                <w:szCs w:val="28"/>
                <w:lang w:val="sv-SE"/>
              </w:rPr>
              <w:t>- Báo cáo kết quả khắc phục biểu hiện suy thoái</w:t>
            </w:r>
          </w:p>
        </w:tc>
      </w:tr>
      <w:tr w:rsidR="00361390" w:rsidRPr="009F639C" w14:paraId="251E5C20" w14:textId="77777777" w:rsidTr="00594F5A">
        <w:trPr>
          <w:trHeight w:val="283"/>
        </w:trPr>
        <w:tc>
          <w:tcPr>
            <w:tcW w:w="767" w:type="dxa"/>
            <w:vMerge/>
            <w:shd w:val="clear" w:color="auto" w:fill="auto"/>
            <w:vAlign w:val="center"/>
          </w:tcPr>
          <w:p w14:paraId="4796E5BB" w14:textId="77777777" w:rsidR="00361390" w:rsidRPr="009F639C" w:rsidRDefault="00361390" w:rsidP="003A431C">
            <w:pPr>
              <w:pStyle w:val="NormalWeb"/>
              <w:spacing w:before="120" w:beforeAutospacing="0" w:after="120" w:afterAutospacing="0"/>
              <w:jc w:val="center"/>
              <w:rPr>
                <w:rFonts w:eastAsia="Calibri"/>
                <w:i/>
                <w:sz w:val="28"/>
                <w:szCs w:val="28"/>
                <w:lang w:val="sv-SE"/>
              </w:rPr>
            </w:pPr>
          </w:p>
        </w:tc>
        <w:tc>
          <w:tcPr>
            <w:tcW w:w="5642" w:type="dxa"/>
            <w:vMerge/>
            <w:shd w:val="clear" w:color="auto" w:fill="auto"/>
            <w:vAlign w:val="center"/>
          </w:tcPr>
          <w:p w14:paraId="02F80CF5" w14:textId="77777777" w:rsidR="00361390" w:rsidRPr="009F639C" w:rsidRDefault="00361390" w:rsidP="003A431C">
            <w:pPr>
              <w:jc w:val="both"/>
              <w:rPr>
                <w:sz w:val="28"/>
                <w:szCs w:val="28"/>
                <w:lang w:val="sv-SE"/>
              </w:rPr>
            </w:pPr>
          </w:p>
        </w:tc>
        <w:tc>
          <w:tcPr>
            <w:tcW w:w="4679" w:type="dxa"/>
          </w:tcPr>
          <w:p w14:paraId="0115B434" w14:textId="18C1015B" w:rsidR="00361390" w:rsidRPr="00D22F9A" w:rsidRDefault="00361390" w:rsidP="003A431C">
            <w:pPr>
              <w:jc w:val="both"/>
              <w:rPr>
                <w:color w:val="FF0000"/>
                <w:sz w:val="28"/>
                <w:szCs w:val="28"/>
                <w:lang w:val="sv-SE"/>
              </w:rPr>
            </w:pPr>
            <w:r w:rsidRPr="00D22F9A">
              <w:rPr>
                <w:color w:val="FF0000"/>
                <w:sz w:val="28"/>
                <w:szCs w:val="28"/>
                <w:lang w:val="sv-SE"/>
              </w:rPr>
              <w:t>Lãnh đạo cán bộ, đảng viên thực hiện tốt Quy định 4495 của Tỉnh ủy và Quy định 324 của Đảng ủy Khối</w:t>
            </w:r>
          </w:p>
        </w:tc>
        <w:tc>
          <w:tcPr>
            <w:tcW w:w="3826" w:type="dxa"/>
          </w:tcPr>
          <w:p w14:paraId="38AECDEA" w14:textId="05459185" w:rsidR="00361390" w:rsidRPr="00D22F9A" w:rsidRDefault="00361390" w:rsidP="003A431C">
            <w:pPr>
              <w:jc w:val="both"/>
              <w:rPr>
                <w:iCs/>
                <w:color w:val="0000CC"/>
                <w:sz w:val="28"/>
                <w:szCs w:val="28"/>
                <w:lang w:val="sv-SE"/>
              </w:rPr>
            </w:pPr>
            <w:r w:rsidRPr="00D22F9A">
              <w:rPr>
                <w:i/>
                <w:color w:val="0000CC"/>
                <w:sz w:val="28"/>
                <w:szCs w:val="28"/>
                <w:lang w:val="sv-SE"/>
              </w:rPr>
              <w:t>xem bản kiểm điểm đảng viên</w:t>
            </w:r>
          </w:p>
        </w:tc>
      </w:tr>
      <w:tr w:rsidR="00361390" w:rsidRPr="009F639C" w14:paraId="34E2B8DF" w14:textId="77777777" w:rsidTr="00594F5A">
        <w:trPr>
          <w:trHeight w:val="283"/>
        </w:trPr>
        <w:tc>
          <w:tcPr>
            <w:tcW w:w="767" w:type="dxa"/>
            <w:vMerge/>
            <w:shd w:val="clear" w:color="auto" w:fill="auto"/>
            <w:vAlign w:val="center"/>
          </w:tcPr>
          <w:p w14:paraId="2189A971" w14:textId="77777777" w:rsidR="00361390" w:rsidRPr="009F639C" w:rsidRDefault="00361390" w:rsidP="00497F2A">
            <w:pPr>
              <w:pStyle w:val="NormalWeb"/>
              <w:spacing w:before="120" w:beforeAutospacing="0" w:after="120" w:afterAutospacing="0"/>
              <w:jc w:val="center"/>
              <w:rPr>
                <w:rFonts w:eastAsia="Calibri"/>
                <w:i/>
                <w:sz w:val="28"/>
                <w:szCs w:val="28"/>
                <w:lang w:val="sv-SE"/>
              </w:rPr>
            </w:pPr>
          </w:p>
        </w:tc>
        <w:tc>
          <w:tcPr>
            <w:tcW w:w="5642" w:type="dxa"/>
            <w:vMerge/>
            <w:shd w:val="clear" w:color="auto" w:fill="auto"/>
            <w:vAlign w:val="center"/>
          </w:tcPr>
          <w:p w14:paraId="39361337" w14:textId="77777777" w:rsidR="00361390" w:rsidRPr="009F639C" w:rsidRDefault="00361390" w:rsidP="00497F2A">
            <w:pPr>
              <w:jc w:val="both"/>
              <w:rPr>
                <w:sz w:val="28"/>
                <w:szCs w:val="28"/>
                <w:lang w:val="sv-SE"/>
              </w:rPr>
            </w:pPr>
          </w:p>
        </w:tc>
        <w:tc>
          <w:tcPr>
            <w:tcW w:w="4679" w:type="dxa"/>
          </w:tcPr>
          <w:p w14:paraId="6A8C038A" w14:textId="37CF3B7F" w:rsidR="00361390" w:rsidRPr="00D22F9A" w:rsidRDefault="00361390" w:rsidP="00497F2A">
            <w:pPr>
              <w:jc w:val="both"/>
              <w:rPr>
                <w:color w:val="FF0000"/>
                <w:sz w:val="28"/>
                <w:szCs w:val="28"/>
                <w:lang w:val="sv-SE"/>
              </w:rPr>
            </w:pPr>
            <w:r w:rsidRPr="00D22F9A">
              <w:rPr>
                <w:color w:val="FF0000"/>
                <w:spacing w:val="-4"/>
                <w:sz w:val="28"/>
                <w:szCs w:val="28"/>
                <w:lang w:val="sv-SE"/>
              </w:rPr>
              <w:t>Kế hoạch đề ra biện pháp khắc phục, phòng ngừa biểu hiện suy thoái của đảng viên đã được nhận diện hoặc qua rà soát theo Quy định 4842</w:t>
            </w:r>
          </w:p>
        </w:tc>
        <w:tc>
          <w:tcPr>
            <w:tcW w:w="3826" w:type="dxa"/>
          </w:tcPr>
          <w:p w14:paraId="1870A7D1" w14:textId="242A4BCF" w:rsidR="00361390" w:rsidRPr="00D22F9A" w:rsidRDefault="00361390" w:rsidP="00497F2A">
            <w:pPr>
              <w:jc w:val="both"/>
              <w:rPr>
                <w:i/>
                <w:color w:val="0000CC"/>
                <w:sz w:val="28"/>
                <w:szCs w:val="28"/>
                <w:lang w:val="sv-SE"/>
              </w:rPr>
            </w:pPr>
            <w:r w:rsidRPr="00D22F9A">
              <w:rPr>
                <w:i/>
                <w:color w:val="0000CC"/>
                <w:spacing w:val="-4"/>
                <w:sz w:val="28"/>
                <w:szCs w:val="28"/>
                <w:lang w:val="sv-SE"/>
              </w:rPr>
              <w:t>Có báo cáo kết quả cụ thể nêu trong bản kiểm điểm</w:t>
            </w:r>
          </w:p>
        </w:tc>
      </w:tr>
      <w:tr w:rsidR="00361390" w:rsidRPr="009F639C" w14:paraId="71B7FD4C" w14:textId="77777777" w:rsidTr="00594F5A">
        <w:trPr>
          <w:trHeight w:val="283"/>
        </w:trPr>
        <w:tc>
          <w:tcPr>
            <w:tcW w:w="767" w:type="dxa"/>
            <w:vMerge/>
            <w:tcBorders>
              <w:bottom w:val="nil"/>
            </w:tcBorders>
            <w:shd w:val="clear" w:color="auto" w:fill="auto"/>
            <w:vAlign w:val="center"/>
          </w:tcPr>
          <w:p w14:paraId="7297FCBA" w14:textId="77777777" w:rsidR="00361390" w:rsidRPr="009F639C" w:rsidRDefault="00361390" w:rsidP="00497F2A">
            <w:pPr>
              <w:pStyle w:val="NormalWeb"/>
              <w:spacing w:before="120" w:beforeAutospacing="0" w:after="120" w:afterAutospacing="0"/>
              <w:jc w:val="center"/>
              <w:rPr>
                <w:rFonts w:eastAsia="Calibri"/>
                <w:i/>
                <w:sz w:val="28"/>
                <w:szCs w:val="28"/>
                <w:lang w:val="sv-SE"/>
              </w:rPr>
            </w:pPr>
          </w:p>
        </w:tc>
        <w:tc>
          <w:tcPr>
            <w:tcW w:w="5642" w:type="dxa"/>
            <w:vMerge/>
            <w:shd w:val="clear" w:color="auto" w:fill="auto"/>
            <w:vAlign w:val="center"/>
          </w:tcPr>
          <w:p w14:paraId="4BC764BB" w14:textId="77777777" w:rsidR="00361390" w:rsidRPr="009F639C" w:rsidRDefault="00361390" w:rsidP="00497F2A">
            <w:pPr>
              <w:jc w:val="both"/>
              <w:rPr>
                <w:sz w:val="28"/>
                <w:szCs w:val="28"/>
                <w:lang w:val="sv-SE"/>
              </w:rPr>
            </w:pPr>
          </w:p>
        </w:tc>
        <w:tc>
          <w:tcPr>
            <w:tcW w:w="4679" w:type="dxa"/>
          </w:tcPr>
          <w:p w14:paraId="3B7028D5" w14:textId="240CA7E7" w:rsidR="00361390" w:rsidRPr="00D22F9A" w:rsidRDefault="00361390" w:rsidP="00497F2A">
            <w:pPr>
              <w:jc w:val="both"/>
              <w:rPr>
                <w:color w:val="FF0000"/>
                <w:sz w:val="28"/>
                <w:szCs w:val="28"/>
                <w:lang w:val="sv-SE"/>
              </w:rPr>
            </w:pPr>
            <w:r w:rsidRPr="00D22F9A">
              <w:rPr>
                <w:color w:val="FF0000"/>
                <w:sz w:val="28"/>
                <w:szCs w:val="28"/>
                <w:lang w:val="sv-SE"/>
              </w:rPr>
              <w:t xml:space="preserve">Triển khai chuyên đề </w:t>
            </w:r>
            <w:r w:rsidR="00655CDD">
              <w:rPr>
                <w:color w:val="FF0000"/>
                <w:sz w:val="28"/>
                <w:szCs w:val="28"/>
                <w:lang w:val="sv-SE"/>
              </w:rPr>
              <w:t xml:space="preserve">toàn khóa </w:t>
            </w:r>
            <w:r w:rsidRPr="00D22F9A">
              <w:rPr>
                <w:color w:val="FF0000"/>
                <w:sz w:val="28"/>
                <w:szCs w:val="28"/>
                <w:lang w:val="sv-SE"/>
              </w:rPr>
              <w:t>năm 2021 học tập và làm theo tư tưởng, đạo đức, phong cách Hồ Chí Minh</w:t>
            </w:r>
            <w:r w:rsidR="00655CDD">
              <w:rPr>
                <w:color w:val="FF0000"/>
                <w:sz w:val="28"/>
                <w:szCs w:val="28"/>
                <w:lang w:val="sv-SE"/>
              </w:rPr>
              <w:t>...</w:t>
            </w:r>
          </w:p>
        </w:tc>
        <w:tc>
          <w:tcPr>
            <w:tcW w:w="3826" w:type="dxa"/>
          </w:tcPr>
          <w:p w14:paraId="58DB577B" w14:textId="54FF7E6A" w:rsidR="00361390" w:rsidRPr="00D22F9A" w:rsidRDefault="00361390" w:rsidP="00497F2A">
            <w:pPr>
              <w:jc w:val="both"/>
              <w:rPr>
                <w:i/>
                <w:color w:val="0000CC"/>
                <w:sz w:val="28"/>
                <w:szCs w:val="28"/>
                <w:lang w:val="sv-SE"/>
              </w:rPr>
            </w:pPr>
            <w:r w:rsidRPr="00D22F9A">
              <w:rPr>
                <w:b/>
                <w:i/>
                <w:color w:val="0000CC"/>
                <w:spacing w:val="-1"/>
                <w:sz w:val="28"/>
                <w:szCs w:val="28"/>
                <w:lang w:val="sv-SE"/>
              </w:rPr>
              <w:t>xem biên bản họp chi bộ</w:t>
            </w:r>
          </w:p>
        </w:tc>
      </w:tr>
      <w:tr w:rsidR="00497F2A" w:rsidRPr="009F639C" w14:paraId="1D1D7CBA" w14:textId="4379FE3D" w:rsidTr="00594F5A">
        <w:trPr>
          <w:trHeight w:val="454"/>
        </w:trPr>
        <w:tc>
          <w:tcPr>
            <w:tcW w:w="767" w:type="dxa"/>
            <w:tcBorders>
              <w:bottom w:val="nil"/>
            </w:tcBorders>
            <w:shd w:val="clear" w:color="auto" w:fill="auto"/>
            <w:vAlign w:val="center"/>
          </w:tcPr>
          <w:p w14:paraId="61DF4BAC" w14:textId="77777777" w:rsidR="00497F2A" w:rsidRPr="009F639C" w:rsidRDefault="00497F2A" w:rsidP="00497F2A">
            <w:pPr>
              <w:jc w:val="center"/>
              <w:rPr>
                <w:rFonts w:eastAsia="Calibri"/>
                <w:i/>
                <w:sz w:val="28"/>
                <w:szCs w:val="28"/>
              </w:rPr>
            </w:pPr>
            <w:r w:rsidRPr="009F639C">
              <w:rPr>
                <w:rFonts w:eastAsia="Calibri"/>
                <w:i/>
                <w:sz w:val="28"/>
                <w:szCs w:val="28"/>
              </w:rPr>
              <w:t>1.2.2</w:t>
            </w:r>
          </w:p>
        </w:tc>
        <w:tc>
          <w:tcPr>
            <w:tcW w:w="5642" w:type="dxa"/>
            <w:shd w:val="clear" w:color="auto" w:fill="auto"/>
            <w:vAlign w:val="center"/>
          </w:tcPr>
          <w:p w14:paraId="4E66ED09" w14:textId="77777777" w:rsidR="00497F2A" w:rsidRPr="009F639C" w:rsidRDefault="00497F2A" w:rsidP="00497F2A">
            <w:pPr>
              <w:jc w:val="both"/>
              <w:rPr>
                <w:sz w:val="28"/>
                <w:szCs w:val="28"/>
              </w:rPr>
            </w:pPr>
            <w:r w:rsidRPr="009F639C">
              <w:rPr>
                <w:sz w:val="28"/>
                <w:szCs w:val="28"/>
              </w:rPr>
              <w:t>Lãnh đạo cán bộ, đảng viên, đoàn viên, hội viên xây dựng bản cam kết tu dưỡng, rèn luyện gắn với kế hoạch học tập và làm theo Bác phù hợp với chức trách, nhiệm vụ được giao; có báo cáo kết quả cụ thể</w:t>
            </w:r>
          </w:p>
        </w:tc>
        <w:tc>
          <w:tcPr>
            <w:tcW w:w="4679" w:type="dxa"/>
          </w:tcPr>
          <w:p w14:paraId="204C28A7" w14:textId="41FF9808" w:rsidR="00497F2A" w:rsidRPr="00D22F9A" w:rsidRDefault="002520F6" w:rsidP="00497F2A">
            <w:pPr>
              <w:jc w:val="both"/>
              <w:rPr>
                <w:color w:val="FF0000"/>
                <w:sz w:val="28"/>
                <w:szCs w:val="28"/>
              </w:rPr>
            </w:pPr>
            <w:r>
              <w:rPr>
                <w:color w:val="FF0000"/>
                <w:sz w:val="28"/>
                <w:szCs w:val="28"/>
                <w:lang w:val="sv-SE"/>
              </w:rPr>
              <w:t>Năm 2021 có triển khai học tập chuyên đề toàn khóa, chưa triển khai cam kết</w:t>
            </w:r>
          </w:p>
        </w:tc>
        <w:tc>
          <w:tcPr>
            <w:tcW w:w="3826" w:type="dxa"/>
          </w:tcPr>
          <w:p w14:paraId="3A1B3C0F" w14:textId="54044406" w:rsidR="00497F2A" w:rsidRPr="00D22F9A" w:rsidRDefault="002520F6" w:rsidP="00497F2A">
            <w:pPr>
              <w:jc w:val="both"/>
              <w:rPr>
                <w:color w:val="0000CC"/>
                <w:sz w:val="28"/>
                <w:szCs w:val="28"/>
              </w:rPr>
            </w:pPr>
            <w:r>
              <w:rPr>
                <w:color w:val="FF0000"/>
                <w:sz w:val="28"/>
                <w:szCs w:val="28"/>
                <w:lang w:val="sv-SE"/>
              </w:rPr>
              <w:t>Năm 2021 có triển khai học tập chuyên đề toàn khóa, chưa triển khai cam kết</w:t>
            </w:r>
          </w:p>
        </w:tc>
      </w:tr>
      <w:tr w:rsidR="00497F2A" w:rsidRPr="009F639C" w14:paraId="71791F8F" w14:textId="743C5A1B" w:rsidTr="00594F5A">
        <w:trPr>
          <w:trHeight w:val="491"/>
        </w:trPr>
        <w:tc>
          <w:tcPr>
            <w:tcW w:w="767" w:type="dxa"/>
            <w:tcBorders>
              <w:bottom w:val="single" w:sz="4" w:space="0" w:color="auto"/>
            </w:tcBorders>
            <w:shd w:val="clear" w:color="auto" w:fill="auto"/>
            <w:vAlign w:val="center"/>
          </w:tcPr>
          <w:p w14:paraId="03EF2023" w14:textId="77777777" w:rsidR="00497F2A" w:rsidRPr="009F639C" w:rsidRDefault="00497F2A" w:rsidP="00497F2A">
            <w:pPr>
              <w:jc w:val="center"/>
              <w:rPr>
                <w:rFonts w:eastAsia="Calibri"/>
                <w:i/>
                <w:sz w:val="28"/>
                <w:szCs w:val="28"/>
              </w:rPr>
            </w:pPr>
            <w:r w:rsidRPr="009F639C">
              <w:rPr>
                <w:rFonts w:eastAsia="Calibri"/>
                <w:i/>
                <w:sz w:val="28"/>
                <w:szCs w:val="28"/>
              </w:rPr>
              <w:t>1.2.3</w:t>
            </w:r>
          </w:p>
        </w:tc>
        <w:tc>
          <w:tcPr>
            <w:tcW w:w="5642" w:type="dxa"/>
            <w:tcBorders>
              <w:bottom w:val="single" w:sz="4" w:space="0" w:color="auto"/>
            </w:tcBorders>
            <w:shd w:val="clear" w:color="auto" w:fill="auto"/>
            <w:vAlign w:val="center"/>
          </w:tcPr>
          <w:p w14:paraId="07B09471" w14:textId="77777777" w:rsidR="00497F2A" w:rsidRPr="009F639C" w:rsidRDefault="00497F2A" w:rsidP="00497F2A">
            <w:pPr>
              <w:jc w:val="both"/>
              <w:rPr>
                <w:sz w:val="28"/>
                <w:szCs w:val="28"/>
              </w:rPr>
            </w:pPr>
            <w:r w:rsidRPr="009F639C">
              <w:rPr>
                <w:sz w:val="28"/>
                <w:szCs w:val="28"/>
              </w:rPr>
              <w:t>Chi bộ có xây dựng kế hoạch làm theo và xây dựng mô hình học tập và làm theo tư tưởng đạo đức, phong cách Hồ Chí Minh; nêu kết quả cụ thể</w:t>
            </w:r>
          </w:p>
        </w:tc>
        <w:tc>
          <w:tcPr>
            <w:tcW w:w="4679" w:type="dxa"/>
            <w:tcBorders>
              <w:bottom w:val="single" w:sz="4" w:space="0" w:color="auto"/>
            </w:tcBorders>
          </w:tcPr>
          <w:p w14:paraId="1ACD79EA" w14:textId="05B24844" w:rsidR="00497F2A" w:rsidRPr="00D22F9A" w:rsidRDefault="00497F2A" w:rsidP="00497F2A">
            <w:pPr>
              <w:jc w:val="both"/>
              <w:rPr>
                <w:i/>
                <w:color w:val="FF0000"/>
                <w:sz w:val="28"/>
                <w:szCs w:val="28"/>
                <w:lang w:val="sv-SE"/>
              </w:rPr>
            </w:pPr>
            <w:r w:rsidRPr="00D22F9A">
              <w:rPr>
                <w:color w:val="FF0000"/>
                <w:sz w:val="28"/>
                <w:szCs w:val="28"/>
                <w:lang w:val="sv-SE"/>
              </w:rPr>
              <w:t xml:space="preserve">Kế hoạch học tập và bản đăng ký mô hình học tập và làm theo tư tưởng đạo đức, phong cách Hồ Chí Minh của tập thể và cá nhân </w:t>
            </w:r>
            <w:r w:rsidRPr="00D22F9A">
              <w:rPr>
                <w:i/>
                <w:color w:val="FF0000"/>
                <w:sz w:val="28"/>
                <w:szCs w:val="28"/>
                <w:lang w:val="sv-SE"/>
              </w:rPr>
              <w:t>(nếu có)</w:t>
            </w:r>
          </w:p>
          <w:p w14:paraId="000E8E17" w14:textId="3926BEDA" w:rsidR="00497F2A" w:rsidRPr="00D22F9A" w:rsidRDefault="00497F2A" w:rsidP="00497F2A">
            <w:pPr>
              <w:jc w:val="both"/>
              <w:rPr>
                <w:color w:val="FF0000"/>
                <w:sz w:val="28"/>
                <w:szCs w:val="28"/>
                <w:lang w:val="sv-SE"/>
              </w:rPr>
            </w:pPr>
            <w:r w:rsidRPr="00D22F9A">
              <w:rPr>
                <w:color w:val="FF0000"/>
                <w:sz w:val="28"/>
                <w:szCs w:val="28"/>
                <w:lang w:val="sv-SE"/>
              </w:rPr>
              <w:t>- Chi bộ có biểu dương, khen thưởng đảng viên thực hiện tốt học tập và làm theo Bác</w:t>
            </w:r>
          </w:p>
        </w:tc>
        <w:tc>
          <w:tcPr>
            <w:tcW w:w="3826" w:type="dxa"/>
            <w:tcBorders>
              <w:bottom w:val="single" w:sz="4" w:space="0" w:color="auto"/>
            </w:tcBorders>
          </w:tcPr>
          <w:p w14:paraId="39742A23" w14:textId="2DEECECB" w:rsidR="00497F2A" w:rsidRPr="00D22F9A" w:rsidRDefault="00497F2A" w:rsidP="00497F2A">
            <w:pPr>
              <w:jc w:val="both"/>
              <w:rPr>
                <w:bCs/>
                <w:i/>
                <w:color w:val="0000CC"/>
                <w:spacing w:val="-1"/>
                <w:sz w:val="28"/>
                <w:szCs w:val="28"/>
                <w:lang w:val="sv-SE"/>
              </w:rPr>
            </w:pPr>
            <w:r w:rsidRPr="00D22F9A">
              <w:rPr>
                <w:bCs/>
                <w:i/>
                <w:color w:val="0000CC"/>
                <w:spacing w:val="-1"/>
                <w:sz w:val="28"/>
                <w:szCs w:val="28"/>
                <w:lang w:val="sv-SE"/>
              </w:rPr>
              <w:t>- Kế hoạch học tập của Chi bộ</w:t>
            </w:r>
          </w:p>
          <w:p w14:paraId="73195BCD" w14:textId="54F4B156" w:rsidR="00497F2A" w:rsidRPr="00D22F9A" w:rsidRDefault="00497F2A" w:rsidP="00497F2A">
            <w:pPr>
              <w:jc w:val="both"/>
              <w:rPr>
                <w:bCs/>
                <w:i/>
                <w:color w:val="0000CC"/>
                <w:spacing w:val="-1"/>
                <w:sz w:val="28"/>
                <w:szCs w:val="28"/>
                <w:lang w:val="sv-SE"/>
              </w:rPr>
            </w:pPr>
            <w:r w:rsidRPr="00D22F9A">
              <w:rPr>
                <w:bCs/>
                <w:i/>
                <w:color w:val="0000CC"/>
                <w:spacing w:val="-1"/>
                <w:sz w:val="28"/>
                <w:szCs w:val="28"/>
                <w:lang w:val="sv-SE"/>
              </w:rPr>
              <w:t>- Bản đăng ký mô hình của tập thể và cá nhân (nếu có)</w:t>
            </w:r>
          </w:p>
          <w:p w14:paraId="2EE3AD3A" w14:textId="77777777" w:rsidR="00497F2A" w:rsidRPr="00D22F9A" w:rsidRDefault="00497F2A" w:rsidP="00497F2A">
            <w:pPr>
              <w:jc w:val="both"/>
              <w:rPr>
                <w:bCs/>
                <w:i/>
                <w:color w:val="0000CC"/>
                <w:spacing w:val="-1"/>
                <w:sz w:val="28"/>
                <w:szCs w:val="28"/>
                <w:lang w:val="sv-SE"/>
              </w:rPr>
            </w:pPr>
            <w:r w:rsidRPr="00D22F9A">
              <w:rPr>
                <w:bCs/>
                <w:i/>
                <w:color w:val="0000CC"/>
                <w:spacing w:val="-1"/>
                <w:sz w:val="28"/>
                <w:szCs w:val="28"/>
                <w:lang w:val="sv-SE"/>
              </w:rPr>
              <w:t>- Báo cáo kết quả mô hình</w:t>
            </w:r>
          </w:p>
          <w:p w14:paraId="6F795752" w14:textId="77777777" w:rsidR="00497F2A" w:rsidRPr="00D22F9A" w:rsidRDefault="00497F2A" w:rsidP="00497F2A">
            <w:pPr>
              <w:jc w:val="both"/>
              <w:rPr>
                <w:bCs/>
                <w:i/>
                <w:color w:val="0000CC"/>
                <w:spacing w:val="-1"/>
                <w:sz w:val="28"/>
                <w:szCs w:val="28"/>
                <w:lang w:val="sv-SE"/>
              </w:rPr>
            </w:pPr>
          </w:p>
          <w:p w14:paraId="1D17C90C" w14:textId="77777777" w:rsidR="00497F2A" w:rsidRPr="00D22F9A" w:rsidRDefault="00497F2A" w:rsidP="00497F2A">
            <w:pPr>
              <w:jc w:val="both"/>
              <w:rPr>
                <w:bCs/>
                <w:i/>
                <w:color w:val="0000CC"/>
                <w:spacing w:val="-1"/>
                <w:sz w:val="28"/>
                <w:szCs w:val="28"/>
                <w:lang w:val="sv-SE"/>
              </w:rPr>
            </w:pPr>
          </w:p>
          <w:p w14:paraId="4A59A595" w14:textId="6E79A480" w:rsidR="00497F2A" w:rsidRPr="00D22F9A" w:rsidRDefault="00497F2A" w:rsidP="00497F2A">
            <w:pPr>
              <w:jc w:val="both"/>
              <w:rPr>
                <w:color w:val="0000CC"/>
                <w:sz w:val="28"/>
                <w:szCs w:val="28"/>
                <w:lang w:val="sv-SE"/>
              </w:rPr>
            </w:pPr>
            <w:r w:rsidRPr="00D22F9A">
              <w:rPr>
                <w:bCs/>
                <w:i/>
                <w:color w:val="0000CC"/>
                <w:spacing w:val="-1"/>
                <w:sz w:val="28"/>
                <w:szCs w:val="28"/>
                <w:lang w:val="sv-SE"/>
              </w:rPr>
              <w:t xml:space="preserve">- </w:t>
            </w:r>
            <w:r w:rsidRPr="00D22F9A">
              <w:rPr>
                <w:i/>
                <w:color w:val="0000CC"/>
                <w:sz w:val="28"/>
                <w:szCs w:val="28"/>
                <w:lang w:val="sv-SE"/>
              </w:rPr>
              <w:t>Kiểm tra biên bản họp chi bộ</w:t>
            </w:r>
          </w:p>
        </w:tc>
      </w:tr>
      <w:tr w:rsidR="00497F2A" w:rsidRPr="009F639C" w14:paraId="00E5D997" w14:textId="61F19172" w:rsidTr="00594F5A">
        <w:trPr>
          <w:trHeight w:val="659"/>
        </w:trPr>
        <w:tc>
          <w:tcPr>
            <w:tcW w:w="767" w:type="dxa"/>
            <w:shd w:val="clear" w:color="auto" w:fill="auto"/>
            <w:vAlign w:val="center"/>
          </w:tcPr>
          <w:p w14:paraId="342E1CF2" w14:textId="77777777" w:rsidR="00497F2A" w:rsidRPr="009F639C" w:rsidRDefault="00497F2A" w:rsidP="00497F2A">
            <w:pPr>
              <w:pStyle w:val="NormalWeb"/>
              <w:spacing w:before="120" w:beforeAutospacing="0" w:after="120" w:afterAutospacing="0"/>
              <w:jc w:val="center"/>
              <w:rPr>
                <w:rFonts w:eastAsia="Calibri"/>
                <w:b/>
                <w:i/>
                <w:sz w:val="28"/>
                <w:szCs w:val="28"/>
              </w:rPr>
            </w:pPr>
            <w:r w:rsidRPr="009F639C">
              <w:rPr>
                <w:rFonts w:eastAsia="Calibri"/>
                <w:b/>
                <w:i/>
                <w:sz w:val="28"/>
                <w:szCs w:val="28"/>
              </w:rPr>
              <w:t>1.3</w:t>
            </w:r>
          </w:p>
        </w:tc>
        <w:tc>
          <w:tcPr>
            <w:tcW w:w="5642" w:type="dxa"/>
            <w:shd w:val="clear" w:color="auto" w:fill="auto"/>
            <w:vAlign w:val="center"/>
          </w:tcPr>
          <w:p w14:paraId="68193033" w14:textId="77777777" w:rsidR="00497F2A" w:rsidRPr="009F639C" w:rsidRDefault="00497F2A" w:rsidP="00497F2A">
            <w:pPr>
              <w:jc w:val="both"/>
              <w:rPr>
                <w:sz w:val="28"/>
                <w:szCs w:val="28"/>
              </w:rPr>
            </w:pPr>
            <w:r w:rsidRPr="009F639C">
              <w:rPr>
                <w:sz w:val="28"/>
                <w:szCs w:val="28"/>
              </w:rPr>
              <w:t>Thực hiện đầy đủ, có hiệu quả các nhiệm vụ thường xuyên, trọng tâm, đột xuất trong công tác chính trị tư tưởng; cụ thể hóa xây dựng chương trình, kế hoạch, nghị quyết của chi bộ thực hiện theo sự chỉ đạo của cấp trên, có văn bản chứng minh</w:t>
            </w:r>
          </w:p>
        </w:tc>
        <w:tc>
          <w:tcPr>
            <w:tcW w:w="4679" w:type="dxa"/>
          </w:tcPr>
          <w:p w14:paraId="54A2DFB8" w14:textId="68A1D20D" w:rsidR="00497F2A" w:rsidRPr="00D22F9A" w:rsidRDefault="00497F2A" w:rsidP="00497F2A">
            <w:pPr>
              <w:jc w:val="both"/>
              <w:rPr>
                <w:color w:val="FF0000"/>
                <w:sz w:val="28"/>
                <w:szCs w:val="28"/>
              </w:rPr>
            </w:pPr>
            <w:r w:rsidRPr="00D22F9A">
              <w:rPr>
                <w:color w:val="FF0000"/>
                <w:spacing w:val="-4"/>
                <w:sz w:val="28"/>
                <w:szCs w:val="28"/>
                <w:lang w:val="sv-SE"/>
              </w:rPr>
              <w:t xml:space="preserve">Hàng tháng có tuyên truyền, phổ biến chính sách pháp luật của Nhà nước, thông tin thời sự trong và ngoài nước, thời sự trong tỉnh; kỷ niệm các ngày lễ, Tết trong năm; kỷ niệm 90 năm ngày thành lập Đảng; 45 năm ngày giải phóng Miền nam thống nhất đất nước; 130 năm Ngày sinh </w:t>
            </w:r>
            <w:r w:rsidRPr="00D22F9A">
              <w:rPr>
                <w:color w:val="FF0000"/>
                <w:spacing w:val="-4"/>
                <w:sz w:val="28"/>
                <w:szCs w:val="28"/>
                <w:lang w:val="sv-SE"/>
              </w:rPr>
              <w:lastRenderedPageBreak/>
              <w:t>Chủ tịch HCM; 75 năm ngày Quốc khánh 02/9,…</w:t>
            </w:r>
          </w:p>
        </w:tc>
        <w:tc>
          <w:tcPr>
            <w:tcW w:w="3826" w:type="dxa"/>
          </w:tcPr>
          <w:p w14:paraId="0B65B210" w14:textId="3B6F39E3" w:rsidR="00497F2A" w:rsidRPr="00D22F9A" w:rsidRDefault="00497F2A" w:rsidP="00497F2A">
            <w:pPr>
              <w:jc w:val="both"/>
              <w:rPr>
                <w:color w:val="0000CC"/>
                <w:sz w:val="28"/>
                <w:szCs w:val="28"/>
              </w:rPr>
            </w:pPr>
            <w:r w:rsidRPr="00D22F9A">
              <w:rPr>
                <w:i/>
                <w:color w:val="0000CC"/>
                <w:spacing w:val="-4"/>
                <w:sz w:val="28"/>
                <w:szCs w:val="28"/>
              </w:rPr>
              <w:lastRenderedPageBreak/>
              <w:t>xem trong biên bản họp chi bộ</w:t>
            </w:r>
          </w:p>
        </w:tc>
      </w:tr>
      <w:tr w:rsidR="00497F2A" w:rsidRPr="009F639C" w14:paraId="6F400E19" w14:textId="068E3BE1" w:rsidTr="00594F5A">
        <w:trPr>
          <w:trHeight w:val="190"/>
        </w:trPr>
        <w:tc>
          <w:tcPr>
            <w:tcW w:w="767" w:type="dxa"/>
            <w:shd w:val="clear" w:color="auto" w:fill="auto"/>
            <w:vAlign w:val="center"/>
          </w:tcPr>
          <w:p w14:paraId="1D55A555" w14:textId="77777777" w:rsidR="00497F2A" w:rsidRPr="009F639C" w:rsidRDefault="00497F2A" w:rsidP="00497F2A">
            <w:pPr>
              <w:jc w:val="center"/>
              <w:rPr>
                <w:rFonts w:eastAsia="Calibri"/>
                <w:b/>
                <w:sz w:val="28"/>
                <w:szCs w:val="28"/>
              </w:rPr>
            </w:pPr>
            <w:bookmarkStart w:id="2" w:name="_Hlk58491096"/>
            <w:r w:rsidRPr="009F639C">
              <w:rPr>
                <w:rFonts w:eastAsia="Calibri"/>
                <w:b/>
                <w:sz w:val="28"/>
                <w:szCs w:val="28"/>
              </w:rPr>
              <w:t>2</w:t>
            </w:r>
          </w:p>
        </w:tc>
        <w:tc>
          <w:tcPr>
            <w:tcW w:w="5642" w:type="dxa"/>
            <w:shd w:val="clear" w:color="auto" w:fill="auto"/>
            <w:vAlign w:val="center"/>
          </w:tcPr>
          <w:p w14:paraId="79B475A8" w14:textId="77777777" w:rsidR="00497F2A" w:rsidRPr="009F639C" w:rsidRDefault="00497F2A" w:rsidP="00497F2A">
            <w:pPr>
              <w:jc w:val="both"/>
              <w:rPr>
                <w:rFonts w:eastAsia="Calibri"/>
                <w:b/>
                <w:sz w:val="28"/>
                <w:szCs w:val="28"/>
              </w:rPr>
            </w:pPr>
            <w:r w:rsidRPr="009F639C">
              <w:rPr>
                <w:b/>
                <w:sz w:val="28"/>
                <w:szCs w:val="28"/>
              </w:rPr>
              <w:t>Công tác tổ chức, cán bộ và xây dựng Chi bộ</w:t>
            </w:r>
          </w:p>
        </w:tc>
        <w:tc>
          <w:tcPr>
            <w:tcW w:w="4679" w:type="dxa"/>
          </w:tcPr>
          <w:p w14:paraId="63D6E3B2" w14:textId="77777777" w:rsidR="00497F2A" w:rsidRPr="00D22F9A" w:rsidRDefault="00497F2A" w:rsidP="00497F2A">
            <w:pPr>
              <w:jc w:val="both"/>
              <w:rPr>
                <w:b/>
                <w:color w:val="FF0000"/>
                <w:sz w:val="28"/>
                <w:szCs w:val="28"/>
              </w:rPr>
            </w:pPr>
          </w:p>
        </w:tc>
        <w:tc>
          <w:tcPr>
            <w:tcW w:w="3826" w:type="dxa"/>
          </w:tcPr>
          <w:p w14:paraId="199BD725" w14:textId="77777777" w:rsidR="00497F2A" w:rsidRPr="00D22F9A" w:rsidRDefault="00497F2A" w:rsidP="00497F2A">
            <w:pPr>
              <w:jc w:val="both"/>
              <w:rPr>
                <w:b/>
                <w:color w:val="0000CC"/>
                <w:sz w:val="28"/>
                <w:szCs w:val="28"/>
              </w:rPr>
            </w:pPr>
          </w:p>
        </w:tc>
      </w:tr>
      <w:tr w:rsidR="00615A1C" w:rsidRPr="009F639C" w14:paraId="4BBBB9EA" w14:textId="3DBEFE36" w:rsidTr="00594F5A">
        <w:trPr>
          <w:trHeight w:val="360"/>
        </w:trPr>
        <w:tc>
          <w:tcPr>
            <w:tcW w:w="767" w:type="dxa"/>
            <w:shd w:val="clear" w:color="auto" w:fill="auto"/>
            <w:vAlign w:val="center"/>
          </w:tcPr>
          <w:p w14:paraId="0769BB5D" w14:textId="77777777" w:rsidR="00615A1C" w:rsidRPr="009F639C" w:rsidRDefault="00615A1C" w:rsidP="00497F2A">
            <w:pPr>
              <w:pStyle w:val="NormalWeb"/>
              <w:spacing w:before="120" w:beforeAutospacing="0" w:after="120" w:afterAutospacing="0"/>
              <w:jc w:val="center"/>
              <w:rPr>
                <w:rFonts w:eastAsia="Calibri"/>
                <w:b/>
                <w:i/>
                <w:sz w:val="28"/>
                <w:szCs w:val="28"/>
              </w:rPr>
            </w:pPr>
            <w:r w:rsidRPr="009F639C">
              <w:rPr>
                <w:rFonts w:eastAsia="Calibri"/>
                <w:b/>
                <w:i/>
                <w:sz w:val="28"/>
                <w:szCs w:val="28"/>
              </w:rPr>
              <w:t>2.1</w:t>
            </w:r>
          </w:p>
        </w:tc>
        <w:tc>
          <w:tcPr>
            <w:tcW w:w="5642" w:type="dxa"/>
            <w:shd w:val="clear" w:color="auto" w:fill="auto"/>
            <w:vAlign w:val="center"/>
          </w:tcPr>
          <w:p w14:paraId="7E459002" w14:textId="77777777" w:rsidR="00615A1C" w:rsidRPr="009F639C" w:rsidRDefault="00615A1C" w:rsidP="00497F2A">
            <w:pPr>
              <w:jc w:val="both"/>
              <w:rPr>
                <w:sz w:val="28"/>
                <w:szCs w:val="28"/>
              </w:rPr>
            </w:pPr>
            <w:r w:rsidRPr="009F639C">
              <w:rPr>
                <w:sz w:val="28"/>
                <w:szCs w:val="28"/>
              </w:rPr>
              <w:t>Kết quả thực hiện công tác tổ chức, cán bộ, đảng viên, bảo vệ chính trị nội bộ. Việc thực hiện nguyên tắc tập trung dân chủ, tự phê bình và phê bình, quy chế làm việc của cấp ủy, chi bộ gắn với xây dựng đoàn kết nội bộ; đổi mới phương thức lãnh đạo và nâng cao chất lượng sinh hoạt chi bộ; xây dựng đội ngũ cấp ủy viên và bí thư chi bộ</w:t>
            </w:r>
          </w:p>
        </w:tc>
        <w:tc>
          <w:tcPr>
            <w:tcW w:w="4679" w:type="dxa"/>
          </w:tcPr>
          <w:p w14:paraId="3BC895B4" w14:textId="62164386" w:rsidR="003043F5" w:rsidRPr="00D22F9A" w:rsidRDefault="003043F5" w:rsidP="00E56FF4">
            <w:pPr>
              <w:rPr>
                <w:color w:val="FF0000"/>
                <w:sz w:val="28"/>
                <w:szCs w:val="28"/>
                <w:lang w:val="sv-SE"/>
              </w:rPr>
            </w:pPr>
            <w:r w:rsidRPr="00013D5C">
              <w:rPr>
                <w:color w:val="FF0000"/>
                <w:sz w:val="28"/>
                <w:szCs w:val="28"/>
                <w:lang w:val="sv-SE"/>
              </w:rPr>
              <w:t xml:space="preserve">- </w:t>
            </w:r>
            <w:r w:rsidRPr="00013D5C">
              <w:rPr>
                <w:color w:val="FF0000"/>
                <w:sz w:val="28"/>
                <w:szCs w:val="28"/>
              </w:rPr>
              <w:t>Q</w:t>
            </w:r>
            <w:r w:rsidRPr="00013D5C">
              <w:rPr>
                <w:color w:val="FF0000"/>
                <w:sz w:val="28"/>
                <w:szCs w:val="28"/>
              </w:rPr>
              <w:t xml:space="preserve">uy chế làm việc của </w:t>
            </w:r>
            <w:r w:rsidRPr="00013D5C">
              <w:rPr>
                <w:color w:val="FF0000"/>
                <w:sz w:val="28"/>
                <w:szCs w:val="28"/>
              </w:rPr>
              <w:t>chi bộ</w:t>
            </w:r>
          </w:p>
        </w:tc>
        <w:tc>
          <w:tcPr>
            <w:tcW w:w="3826" w:type="dxa"/>
          </w:tcPr>
          <w:p w14:paraId="632B3EA6" w14:textId="40575D3E" w:rsidR="00AF0810" w:rsidRPr="00D22F9A" w:rsidRDefault="00AF0810" w:rsidP="00E56FF4">
            <w:pPr>
              <w:rPr>
                <w:color w:val="0000CC"/>
                <w:sz w:val="28"/>
                <w:szCs w:val="28"/>
                <w:lang w:val="sv-SE"/>
              </w:rPr>
            </w:pPr>
            <w:r>
              <w:rPr>
                <w:color w:val="0000CC"/>
                <w:sz w:val="28"/>
                <w:szCs w:val="28"/>
                <w:lang w:val="sv-SE"/>
              </w:rPr>
              <w:t xml:space="preserve">- Xem </w:t>
            </w:r>
            <w:r w:rsidRPr="00AF0810">
              <w:rPr>
                <w:color w:val="0000CC"/>
                <w:sz w:val="28"/>
                <w:szCs w:val="28"/>
              </w:rPr>
              <w:t>Quy chế làm việc của chi bộ</w:t>
            </w:r>
          </w:p>
        </w:tc>
      </w:tr>
      <w:bookmarkEnd w:id="2"/>
      <w:tr w:rsidR="00497F2A" w:rsidRPr="009F639C" w14:paraId="570A03ED" w14:textId="1923E3F4" w:rsidTr="00594F5A">
        <w:trPr>
          <w:trHeight w:val="460"/>
        </w:trPr>
        <w:tc>
          <w:tcPr>
            <w:tcW w:w="767" w:type="dxa"/>
            <w:tcBorders>
              <w:bottom w:val="nil"/>
            </w:tcBorders>
            <w:shd w:val="clear" w:color="auto" w:fill="auto"/>
            <w:vAlign w:val="center"/>
          </w:tcPr>
          <w:p w14:paraId="7BD81C06" w14:textId="77777777" w:rsidR="00497F2A" w:rsidRPr="009F639C" w:rsidRDefault="00497F2A" w:rsidP="00497F2A">
            <w:pPr>
              <w:jc w:val="center"/>
              <w:rPr>
                <w:rFonts w:eastAsia="Calibri"/>
                <w:i/>
                <w:sz w:val="28"/>
                <w:szCs w:val="28"/>
              </w:rPr>
            </w:pPr>
            <w:r w:rsidRPr="009F639C">
              <w:rPr>
                <w:rFonts w:eastAsia="Calibri"/>
                <w:i/>
                <w:sz w:val="28"/>
                <w:szCs w:val="28"/>
              </w:rPr>
              <w:t>2.1.1</w:t>
            </w:r>
          </w:p>
        </w:tc>
        <w:tc>
          <w:tcPr>
            <w:tcW w:w="5642" w:type="dxa"/>
            <w:shd w:val="clear" w:color="auto" w:fill="auto"/>
            <w:vAlign w:val="center"/>
          </w:tcPr>
          <w:p w14:paraId="2CB8001A" w14:textId="385B06F4" w:rsidR="00497F2A" w:rsidRPr="009F639C" w:rsidRDefault="00497F2A" w:rsidP="00497F2A">
            <w:pPr>
              <w:jc w:val="both"/>
              <w:rPr>
                <w:strike/>
                <w:sz w:val="28"/>
                <w:szCs w:val="28"/>
              </w:rPr>
            </w:pPr>
            <w:r w:rsidRPr="009F639C">
              <w:rPr>
                <w:sz w:val="28"/>
                <w:szCs w:val="28"/>
              </w:rPr>
              <w:t>Phối hợp với lãnh đạo cơ quan, đơn vị, doanh nghiệp thực hiện công tác cán bộ, kịp thời kiện toàn cấp ủy chi bộ; tham gia thực hiện tốt việc lấy ý kiến nhận xét, đánh giá, quy hoạch, đào tạo, bồi dưỡng, quyết định tuyển dụng, bổ nhiệm và bổ nhiệm lại, nâng bậc lương của cán bộ, công chức, viên chức và người lao động đảm bảo theo quy trình; đề xuất ý kiến để cấp trên xem xét, quyết định các vấn đề về tổ chức và cán bộ của cơ quan thuộc thẩm quyền của cấp trên</w:t>
            </w:r>
          </w:p>
        </w:tc>
        <w:tc>
          <w:tcPr>
            <w:tcW w:w="4679" w:type="dxa"/>
          </w:tcPr>
          <w:p w14:paraId="0C6E3F31" w14:textId="77777777" w:rsidR="005E04B0" w:rsidRPr="00D22F9A" w:rsidRDefault="005E04B0" w:rsidP="005E04B0">
            <w:pPr>
              <w:rPr>
                <w:color w:val="FF0000"/>
                <w:sz w:val="28"/>
                <w:szCs w:val="28"/>
              </w:rPr>
            </w:pPr>
            <w:r w:rsidRPr="00D22F9A">
              <w:rPr>
                <w:color w:val="FF0000"/>
                <w:sz w:val="28"/>
                <w:szCs w:val="28"/>
                <w:lang w:val="sv-SE"/>
              </w:rPr>
              <w:t xml:space="preserve">- Danh sách đưa cán bộ, đảng viên đi đào tạo, bồi dưỡng, đạt chỉ tiêu kế hoạch không? </w:t>
            </w:r>
          </w:p>
          <w:p w14:paraId="6FE1D5EB" w14:textId="77777777" w:rsidR="00497F2A" w:rsidRPr="00D22F9A" w:rsidRDefault="00497F2A" w:rsidP="00497F2A">
            <w:pPr>
              <w:jc w:val="both"/>
              <w:rPr>
                <w:color w:val="FF0000"/>
                <w:sz w:val="28"/>
                <w:szCs w:val="28"/>
              </w:rPr>
            </w:pPr>
          </w:p>
        </w:tc>
        <w:tc>
          <w:tcPr>
            <w:tcW w:w="3826" w:type="dxa"/>
          </w:tcPr>
          <w:p w14:paraId="12F5B4E1" w14:textId="3BC4E2C9" w:rsidR="00497F2A" w:rsidRPr="00EC70FE" w:rsidRDefault="00EC70FE" w:rsidP="00EC70FE">
            <w:pPr>
              <w:jc w:val="both"/>
              <w:rPr>
                <w:color w:val="0000CC"/>
                <w:sz w:val="28"/>
                <w:szCs w:val="28"/>
              </w:rPr>
            </w:pPr>
            <w:r>
              <w:rPr>
                <w:color w:val="0000CC"/>
                <w:sz w:val="28"/>
                <w:szCs w:val="28"/>
              </w:rPr>
              <w:t xml:space="preserve">- </w:t>
            </w:r>
            <w:r w:rsidRPr="00EC70FE">
              <w:rPr>
                <w:color w:val="0000CC"/>
                <w:sz w:val="28"/>
                <w:szCs w:val="28"/>
              </w:rPr>
              <w:t xml:space="preserve">Các danh sách đi học tập chuyên môn, </w:t>
            </w:r>
            <w:proofErr w:type="spellStart"/>
            <w:r w:rsidRPr="00EC70FE">
              <w:rPr>
                <w:color w:val="0000CC"/>
                <w:sz w:val="28"/>
                <w:szCs w:val="28"/>
              </w:rPr>
              <w:t>nghieepk</w:t>
            </w:r>
            <w:proofErr w:type="spellEnd"/>
            <w:r w:rsidRPr="00EC70FE">
              <w:rPr>
                <w:color w:val="0000CC"/>
                <w:sz w:val="28"/>
                <w:szCs w:val="28"/>
              </w:rPr>
              <w:t xml:space="preserve"> vụ.</w:t>
            </w:r>
          </w:p>
          <w:p w14:paraId="10ECD139" w14:textId="4BBA4D0E" w:rsidR="00EC70FE" w:rsidRPr="00EC70FE" w:rsidRDefault="00EC70FE" w:rsidP="00EC70FE">
            <w:pPr>
              <w:jc w:val="both"/>
              <w:rPr>
                <w:color w:val="0000CC"/>
                <w:sz w:val="28"/>
                <w:szCs w:val="28"/>
              </w:rPr>
            </w:pPr>
            <w:r>
              <w:rPr>
                <w:color w:val="0000CC"/>
                <w:sz w:val="28"/>
                <w:szCs w:val="28"/>
              </w:rPr>
              <w:t>- Các danh sách đi học các lớp bồi dưỡng</w:t>
            </w:r>
            <w:r w:rsidR="000A3133">
              <w:rPr>
                <w:color w:val="0000CC"/>
                <w:sz w:val="28"/>
                <w:szCs w:val="28"/>
              </w:rPr>
              <w:t xml:space="preserve"> KNĐ, ĐVM</w:t>
            </w:r>
            <w:r w:rsidR="001333CA">
              <w:rPr>
                <w:color w:val="0000CC"/>
                <w:sz w:val="28"/>
                <w:szCs w:val="28"/>
              </w:rPr>
              <w:t>…</w:t>
            </w:r>
          </w:p>
        </w:tc>
      </w:tr>
      <w:tr w:rsidR="00497F2A" w:rsidRPr="009F639C" w14:paraId="0AE358D9" w14:textId="0BA6BF01" w:rsidTr="00594F5A">
        <w:trPr>
          <w:trHeight w:val="487"/>
        </w:trPr>
        <w:tc>
          <w:tcPr>
            <w:tcW w:w="767" w:type="dxa"/>
            <w:tcBorders>
              <w:bottom w:val="nil"/>
            </w:tcBorders>
            <w:shd w:val="clear" w:color="auto" w:fill="auto"/>
            <w:vAlign w:val="center"/>
          </w:tcPr>
          <w:p w14:paraId="77D77293" w14:textId="77777777" w:rsidR="00497F2A" w:rsidRPr="009F639C" w:rsidRDefault="00497F2A" w:rsidP="00497F2A">
            <w:pPr>
              <w:jc w:val="center"/>
              <w:rPr>
                <w:rFonts w:eastAsia="Calibri"/>
                <w:i/>
                <w:sz w:val="28"/>
                <w:szCs w:val="28"/>
              </w:rPr>
            </w:pPr>
            <w:bookmarkStart w:id="3" w:name="_Hlk58491116"/>
            <w:r w:rsidRPr="009F639C">
              <w:rPr>
                <w:rFonts w:eastAsia="Calibri"/>
                <w:i/>
                <w:sz w:val="28"/>
                <w:szCs w:val="28"/>
              </w:rPr>
              <w:t>2.1.2</w:t>
            </w:r>
          </w:p>
        </w:tc>
        <w:tc>
          <w:tcPr>
            <w:tcW w:w="5642" w:type="dxa"/>
            <w:shd w:val="clear" w:color="auto" w:fill="auto"/>
            <w:vAlign w:val="center"/>
          </w:tcPr>
          <w:p w14:paraId="1F536804" w14:textId="77777777" w:rsidR="00497F2A" w:rsidRPr="009F639C" w:rsidRDefault="00497F2A" w:rsidP="00497F2A">
            <w:pPr>
              <w:jc w:val="both"/>
              <w:rPr>
                <w:sz w:val="28"/>
                <w:szCs w:val="28"/>
              </w:rPr>
            </w:pPr>
            <w:r w:rsidRPr="009F639C">
              <w:rPr>
                <w:sz w:val="28"/>
                <w:szCs w:val="28"/>
              </w:rPr>
              <w:t>Đổi mới phương thức lãnh đạo của cấp ủy, thực hiện có nền nếp chế độ sinh hoạt của chi bộ theo đúng Điều lệ Đảng và quy chế đề ra; thực hiện nghiêm nguyên tắc tập trung dân chủ, tự phê bình và phê bình trong tổ chức và sinh hoạt đảng; trong biên bản họp lệ định kỳ chi ủy, chi bộ ghi chi tiết, thể hiện đầy đủ các nội dung; xây dựng chi bộ đoàn kết thống nhất, nêu kết quả cụ thể</w:t>
            </w:r>
          </w:p>
        </w:tc>
        <w:tc>
          <w:tcPr>
            <w:tcW w:w="4679" w:type="dxa"/>
          </w:tcPr>
          <w:p w14:paraId="1C551760" w14:textId="33E119A3" w:rsidR="00497F2A" w:rsidRPr="00D22F9A" w:rsidRDefault="0008030F" w:rsidP="00497F2A">
            <w:pPr>
              <w:jc w:val="both"/>
              <w:rPr>
                <w:color w:val="FF0000"/>
                <w:sz w:val="28"/>
                <w:szCs w:val="28"/>
              </w:rPr>
            </w:pPr>
            <w:r w:rsidRPr="00D22F9A">
              <w:rPr>
                <w:color w:val="FF0000"/>
                <w:spacing w:val="-2"/>
                <w:sz w:val="28"/>
                <w:szCs w:val="28"/>
                <w:lang w:val="sv-SE"/>
              </w:rPr>
              <w:t xml:space="preserve">Tổ chức sinh hoạt chi bộ, chuyên đề theo Hướng dẫn số 13 </w:t>
            </w:r>
          </w:p>
        </w:tc>
        <w:tc>
          <w:tcPr>
            <w:tcW w:w="3826" w:type="dxa"/>
          </w:tcPr>
          <w:p w14:paraId="16FA520C" w14:textId="2D962705" w:rsidR="00497F2A" w:rsidRPr="00D22F9A" w:rsidRDefault="0008030F" w:rsidP="00497F2A">
            <w:pPr>
              <w:jc w:val="both"/>
              <w:rPr>
                <w:color w:val="0000CC"/>
                <w:sz w:val="28"/>
                <w:szCs w:val="28"/>
              </w:rPr>
            </w:pPr>
            <w:r w:rsidRPr="00D22F9A">
              <w:rPr>
                <w:i/>
                <w:color w:val="0000CC"/>
                <w:spacing w:val="-2"/>
                <w:sz w:val="28"/>
                <w:szCs w:val="28"/>
                <w:lang w:val="sv-SE"/>
              </w:rPr>
              <w:t>Xem chương trình, biên bản cuộc họp</w:t>
            </w:r>
          </w:p>
        </w:tc>
      </w:tr>
      <w:bookmarkEnd w:id="3"/>
      <w:tr w:rsidR="00497F2A" w:rsidRPr="009F639C" w14:paraId="3CC8B5B0" w14:textId="272A0D2F" w:rsidTr="00594F5A">
        <w:trPr>
          <w:trHeight w:val="218"/>
        </w:trPr>
        <w:tc>
          <w:tcPr>
            <w:tcW w:w="767" w:type="dxa"/>
            <w:tcBorders>
              <w:bottom w:val="nil"/>
            </w:tcBorders>
            <w:shd w:val="clear" w:color="auto" w:fill="auto"/>
            <w:vAlign w:val="center"/>
          </w:tcPr>
          <w:p w14:paraId="3AAD55EB" w14:textId="77777777" w:rsidR="00497F2A" w:rsidRPr="009F639C" w:rsidRDefault="00497F2A" w:rsidP="00497F2A">
            <w:pPr>
              <w:jc w:val="center"/>
              <w:rPr>
                <w:rFonts w:eastAsia="Calibri"/>
                <w:i/>
                <w:sz w:val="28"/>
                <w:szCs w:val="28"/>
              </w:rPr>
            </w:pPr>
            <w:r w:rsidRPr="009F639C">
              <w:rPr>
                <w:rFonts w:eastAsia="Calibri"/>
                <w:i/>
                <w:sz w:val="28"/>
                <w:szCs w:val="28"/>
              </w:rPr>
              <w:lastRenderedPageBreak/>
              <w:t>2.1.3</w:t>
            </w:r>
          </w:p>
        </w:tc>
        <w:tc>
          <w:tcPr>
            <w:tcW w:w="5642" w:type="dxa"/>
            <w:shd w:val="clear" w:color="auto" w:fill="auto"/>
            <w:vAlign w:val="center"/>
          </w:tcPr>
          <w:p w14:paraId="26C5F642" w14:textId="77777777" w:rsidR="00497F2A" w:rsidRPr="009F639C" w:rsidRDefault="00497F2A" w:rsidP="00497F2A">
            <w:pPr>
              <w:jc w:val="both"/>
              <w:rPr>
                <w:sz w:val="28"/>
                <w:szCs w:val="28"/>
              </w:rPr>
            </w:pPr>
            <w:r w:rsidRPr="009F639C">
              <w:rPr>
                <w:sz w:val="28"/>
                <w:szCs w:val="28"/>
              </w:rPr>
              <w:t>Chi bộ có đề ra quy chế làm việc hoặc kịp thời bổ sung quy chế những vấn đề mới phát sinh và lãnh đạo điều hành thực hiện đúng quy chế</w:t>
            </w:r>
          </w:p>
        </w:tc>
        <w:tc>
          <w:tcPr>
            <w:tcW w:w="4679" w:type="dxa"/>
          </w:tcPr>
          <w:p w14:paraId="7D256A27" w14:textId="686E98BD" w:rsidR="00497F2A" w:rsidRPr="00D22F9A" w:rsidRDefault="00CD7F31" w:rsidP="00CD7F31">
            <w:pPr>
              <w:rPr>
                <w:color w:val="FF0000"/>
                <w:sz w:val="28"/>
                <w:szCs w:val="28"/>
              </w:rPr>
            </w:pPr>
            <w:r w:rsidRPr="00D22F9A">
              <w:rPr>
                <w:color w:val="FF0000"/>
                <w:sz w:val="28"/>
                <w:szCs w:val="28"/>
                <w:lang w:val="sv-SE"/>
              </w:rPr>
              <w:t>Quy chế làm việc của chi bộ nhiệm kỳ 2020 - 2022.</w:t>
            </w:r>
          </w:p>
        </w:tc>
        <w:tc>
          <w:tcPr>
            <w:tcW w:w="3826" w:type="dxa"/>
          </w:tcPr>
          <w:p w14:paraId="134890A7" w14:textId="183F351A" w:rsidR="00497F2A" w:rsidRPr="00D22F9A" w:rsidRDefault="00CD7F31" w:rsidP="00497F2A">
            <w:pPr>
              <w:jc w:val="both"/>
              <w:rPr>
                <w:color w:val="0000CC"/>
                <w:sz w:val="28"/>
                <w:szCs w:val="28"/>
              </w:rPr>
            </w:pPr>
            <w:r w:rsidRPr="00D22F9A">
              <w:rPr>
                <w:color w:val="0000CC"/>
                <w:sz w:val="28"/>
                <w:szCs w:val="28"/>
              </w:rPr>
              <w:t>Quy chế</w:t>
            </w:r>
            <w:r w:rsidR="008E29E5" w:rsidRPr="00D22F9A">
              <w:rPr>
                <w:color w:val="0000CC"/>
                <w:sz w:val="28"/>
                <w:szCs w:val="28"/>
              </w:rPr>
              <w:t xml:space="preserve"> làm việc của chi bộ</w:t>
            </w:r>
          </w:p>
        </w:tc>
      </w:tr>
      <w:tr w:rsidR="00497F2A" w:rsidRPr="009F639C" w14:paraId="58874C08" w14:textId="4A11AD48" w:rsidTr="00594F5A">
        <w:trPr>
          <w:trHeight w:val="250"/>
        </w:trPr>
        <w:tc>
          <w:tcPr>
            <w:tcW w:w="767" w:type="dxa"/>
            <w:tcBorders>
              <w:bottom w:val="nil"/>
            </w:tcBorders>
            <w:shd w:val="clear" w:color="auto" w:fill="auto"/>
            <w:vAlign w:val="center"/>
          </w:tcPr>
          <w:p w14:paraId="70D0106A" w14:textId="77777777" w:rsidR="00497F2A" w:rsidRPr="009F639C" w:rsidRDefault="00497F2A" w:rsidP="00497F2A">
            <w:pPr>
              <w:jc w:val="center"/>
              <w:rPr>
                <w:rFonts w:eastAsia="Calibri"/>
                <w:i/>
                <w:sz w:val="28"/>
                <w:szCs w:val="28"/>
              </w:rPr>
            </w:pPr>
            <w:r w:rsidRPr="009F639C">
              <w:rPr>
                <w:rFonts w:eastAsia="Calibri"/>
                <w:i/>
                <w:sz w:val="28"/>
                <w:szCs w:val="28"/>
              </w:rPr>
              <w:t>2.1.4</w:t>
            </w:r>
          </w:p>
        </w:tc>
        <w:tc>
          <w:tcPr>
            <w:tcW w:w="5642" w:type="dxa"/>
            <w:shd w:val="clear" w:color="auto" w:fill="auto"/>
            <w:vAlign w:val="center"/>
          </w:tcPr>
          <w:p w14:paraId="791297CF" w14:textId="77777777" w:rsidR="00497F2A" w:rsidRPr="009F639C" w:rsidRDefault="00497F2A" w:rsidP="00497F2A">
            <w:pPr>
              <w:jc w:val="both"/>
              <w:rPr>
                <w:sz w:val="28"/>
                <w:szCs w:val="28"/>
              </w:rPr>
            </w:pPr>
            <w:r w:rsidRPr="009F639C">
              <w:rPr>
                <w:sz w:val="28"/>
                <w:szCs w:val="28"/>
              </w:rPr>
              <w:t>Chỉ đạo thực hiện tốt các quy định, hướng dẫn của Trung ương, Tỉnh ủy, Đảng ủy Khối, Đảng ủy cơ sở về công tác bảo vệ chính trị nội bộ; chủ động thẩm tra, xác minh về chính trị của quần chúng trước khi lập hồ sơ kết nạp đảng không để xảy ra sai sót ở trong chi bộ; có sổ bảo vệ chính trị nội bộ theo dõi chặt chẽ tình hình đảng viên của chi bộ đi nước ngoài, đi có xin phép, về có báo cáo</w:t>
            </w:r>
          </w:p>
        </w:tc>
        <w:tc>
          <w:tcPr>
            <w:tcW w:w="4679" w:type="dxa"/>
          </w:tcPr>
          <w:p w14:paraId="177DBB7F" w14:textId="629D19B4" w:rsidR="00497F2A" w:rsidRPr="00D22F9A" w:rsidRDefault="004D5216" w:rsidP="00497F2A">
            <w:pPr>
              <w:jc w:val="both"/>
              <w:rPr>
                <w:color w:val="FF0000"/>
                <w:sz w:val="28"/>
                <w:szCs w:val="28"/>
              </w:rPr>
            </w:pPr>
            <w:r w:rsidRPr="00D22F9A">
              <w:rPr>
                <w:color w:val="FF0000"/>
                <w:sz w:val="28"/>
                <w:szCs w:val="28"/>
              </w:rPr>
              <w:t>Hồ sơ bảo vệ chính trị nội bộ</w:t>
            </w:r>
          </w:p>
        </w:tc>
        <w:tc>
          <w:tcPr>
            <w:tcW w:w="3826" w:type="dxa"/>
          </w:tcPr>
          <w:p w14:paraId="7A97F1AA" w14:textId="77777777" w:rsidR="00497F2A" w:rsidRPr="00D22F9A" w:rsidRDefault="004D5216" w:rsidP="00497F2A">
            <w:pPr>
              <w:jc w:val="both"/>
              <w:rPr>
                <w:color w:val="0000CC"/>
                <w:sz w:val="28"/>
                <w:szCs w:val="28"/>
              </w:rPr>
            </w:pPr>
            <w:r w:rsidRPr="00D22F9A">
              <w:rPr>
                <w:color w:val="0000CC"/>
                <w:sz w:val="28"/>
                <w:szCs w:val="28"/>
              </w:rPr>
              <w:t>- Sổ bảo vệ chính trị nội bộ</w:t>
            </w:r>
          </w:p>
          <w:p w14:paraId="6FB3A3B2" w14:textId="77777777" w:rsidR="004D5216" w:rsidRPr="00D22F9A" w:rsidRDefault="004D5216" w:rsidP="00497F2A">
            <w:pPr>
              <w:jc w:val="both"/>
              <w:rPr>
                <w:color w:val="0000CC"/>
                <w:sz w:val="28"/>
                <w:szCs w:val="28"/>
              </w:rPr>
            </w:pPr>
            <w:r w:rsidRPr="00D22F9A">
              <w:rPr>
                <w:color w:val="0000CC"/>
                <w:sz w:val="28"/>
                <w:szCs w:val="28"/>
              </w:rPr>
              <w:t>- Đơn xin đi nước ngoài</w:t>
            </w:r>
          </w:p>
          <w:p w14:paraId="2331786D" w14:textId="234C6D3E" w:rsidR="004D5216" w:rsidRPr="00D22F9A" w:rsidRDefault="004D5216" w:rsidP="00497F2A">
            <w:pPr>
              <w:jc w:val="both"/>
              <w:rPr>
                <w:color w:val="0000CC"/>
                <w:sz w:val="28"/>
                <w:szCs w:val="28"/>
              </w:rPr>
            </w:pPr>
            <w:r w:rsidRPr="00D22F9A">
              <w:rPr>
                <w:color w:val="0000CC"/>
                <w:sz w:val="28"/>
                <w:szCs w:val="28"/>
              </w:rPr>
              <w:t>- Báo cáo đi nước ngoài</w:t>
            </w:r>
          </w:p>
        </w:tc>
      </w:tr>
      <w:tr w:rsidR="00497F2A" w:rsidRPr="009F639C" w14:paraId="3EEA5E1E" w14:textId="60C9C836" w:rsidTr="00594F5A">
        <w:trPr>
          <w:trHeight w:val="283"/>
        </w:trPr>
        <w:tc>
          <w:tcPr>
            <w:tcW w:w="767" w:type="dxa"/>
            <w:shd w:val="clear" w:color="auto" w:fill="auto"/>
            <w:vAlign w:val="center"/>
          </w:tcPr>
          <w:p w14:paraId="72749119" w14:textId="77777777" w:rsidR="00497F2A" w:rsidRPr="009F639C" w:rsidRDefault="00497F2A" w:rsidP="00497F2A">
            <w:pPr>
              <w:pStyle w:val="NormalWeb"/>
              <w:spacing w:before="120" w:beforeAutospacing="0" w:after="120" w:afterAutospacing="0"/>
              <w:jc w:val="center"/>
              <w:rPr>
                <w:rFonts w:eastAsia="Calibri"/>
                <w:b/>
                <w:i/>
                <w:sz w:val="28"/>
                <w:szCs w:val="28"/>
              </w:rPr>
            </w:pPr>
            <w:r w:rsidRPr="009F639C">
              <w:rPr>
                <w:rFonts w:eastAsia="Calibri"/>
                <w:b/>
                <w:i/>
                <w:sz w:val="28"/>
                <w:szCs w:val="28"/>
              </w:rPr>
              <w:t>2.2</w:t>
            </w:r>
          </w:p>
        </w:tc>
        <w:tc>
          <w:tcPr>
            <w:tcW w:w="5642" w:type="dxa"/>
            <w:shd w:val="clear" w:color="auto" w:fill="auto"/>
            <w:vAlign w:val="center"/>
          </w:tcPr>
          <w:p w14:paraId="7CEF6B02" w14:textId="77777777" w:rsidR="00497F2A" w:rsidRPr="009F639C" w:rsidRDefault="00497F2A" w:rsidP="00497F2A">
            <w:pPr>
              <w:jc w:val="both"/>
              <w:rPr>
                <w:sz w:val="28"/>
                <w:szCs w:val="28"/>
              </w:rPr>
            </w:pPr>
            <w:r w:rsidRPr="009F639C">
              <w:rPr>
                <w:sz w:val="28"/>
                <w:szCs w:val="28"/>
              </w:rPr>
              <w:t xml:space="preserve">Quản lý, phân công nhiệm vụ cho đảng viên và kết nạp đảng viên đạt chỉ tiêu nghị quyết của chi bộ </w:t>
            </w:r>
            <w:r w:rsidRPr="009F639C">
              <w:rPr>
                <w:i/>
                <w:sz w:val="28"/>
                <w:szCs w:val="28"/>
              </w:rPr>
              <w:t>(nếu còn nguồn phát triển)</w:t>
            </w:r>
            <w:r w:rsidRPr="009F639C">
              <w:rPr>
                <w:sz w:val="28"/>
                <w:szCs w:val="28"/>
              </w:rPr>
              <w:t>; giới thiệu đảng viên đang công tác thường xuyên giữ mối liên hệ với chi ủy, đảng ủy cơ sở nơi cư trú. Có biện pháp giúp đỡ, giáo dục đảng viên không hoàn thành nhiệm vụ</w:t>
            </w:r>
          </w:p>
        </w:tc>
        <w:tc>
          <w:tcPr>
            <w:tcW w:w="4679" w:type="dxa"/>
          </w:tcPr>
          <w:p w14:paraId="520FE8A3" w14:textId="77777777" w:rsidR="00FD1E6F" w:rsidRPr="005C7839" w:rsidRDefault="00DB397C" w:rsidP="00497F2A">
            <w:pPr>
              <w:jc w:val="both"/>
              <w:rPr>
                <w:color w:val="FF0000"/>
                <w:sz w:val="28"/>
                <w:szCs w:val="28"/>
              </w:rPr>
            </w:pPr>
            <w:r w:rsidRPr="005C7839">
              <w:rPr>
                <w:color w:val="FF0000"/>
                <w:sz w:val="28"/>
                <w:szCs w:val="28"/>
              </w:rPr>
              <w:t>- P</w:t>
            </w:r>
            <w:r w:rsidRPr="005C7839">
              <w:rPr>
                <w:color w:val="FF0000"/>
                <w:sz w:val="28"/>
                <w:szCs w:val="28"/>
              </w:rPr>
              <w:t>hân công nhiệm vụ cho đảng viên</w:t>
            </w:r>
          </w:p>
          <w:p w14:paraId="56F49E18" w14:textId="77777777" w:rsidR="00DB397C" w:rsidRPr="005C7839" w:rsidRDefault="00DB397C" w:rsidP="00497F2A">
            <w:pPr>
              <w:jc w:val="both"/>
              <w:rPr>
                <w:color w:val="FF0000"/>
                <w:sz w:val="28"/>
                <w:szCs w:val="28"/>
              </w:rPr>
            </w:pPr>
            <w:r w:rsidRPr="005C7839">
              <w:rPr>
                <w:color w:val="FF0000"/>
                <w:sz w:val="28"/>
                <w:szCs w:val="28"/>
              </w:rPr>
              <w:t>- K</w:t>
            </w:r>
            <w:r w:rsidRPr="005C7839">
              <w:rPr>
                <w:color w:val="FF0000"/>
                <w:sz w:val="28"/>
                <w:szCs w:val="28"/>
              </w:rPr>
              <w:t>ết nạp đảng viên đạt chỉ tiêu nghị quyết của chi bộ</w:t>
            </w:r>
          </w:p>
          <w:p w14:paraId="20685E04" w14:textId="6480E49E" w:rsidR="007B12DC" w:rsidRPr="005C7839" w:rsidRDefault="007B12DC" w:rsidP="00497F2A">
            <w:pPr>
              <w:jc w:val="both"/>
              <w:rPr>
                <w:color w:val="FF0000"/>
                <w:sz w:val="28"/>
                <w:szCs w:val="28"/>
              </w:rPr>
            </w:pPr>
            <w:r w:rsidRPr="005C7839">
              <w:rPr>
                <w:color w:val="FF0000"/>
                <w:sz w:val="28"/>
                <w:szCs w:val="28"/>
              </w:rPr>
              <w:t>- G</w:t>
            </w:r>
            <w:r w:rsidRPr="005C7839">
              <w:rPr>
                <w:color w:val="FF0000"/>
                <w:sz w:val="28"/>
                <w:szCs w:val="28"/>
              </w:rPr>
              <w:t>iới thiệu đảng viên đang công tác thường xuyên giữ mối liên hệ với chi ủy, đảng ủy cơ sở nơi cư trú</w:t>
            </w:r>
          </w:p>
        </w:tc>
        <w:tc>
          <w:tcPr>
            <w:tcW w:w="3826" w:type="dxa"/>
          </w:tcPr>
          <w:p w14:paraId="6F809C33" w14:textId="77777777" w:rsidR="002532E0" w:rsidRDefault="001E4311" w:rsidP="00497F2A">
            <w:pPr>
              <w:jc w:val="both"/>
              <w:rPr>
                <w:color w:val="0000CC"/>
                <w:sz w:val="28"/>
                <w:szCs w:val="28"/>
              </w:rPr>
            </w:pPr>
            <w:r>
              <w:rPr>
                <w:color w:val="0000CC"/>
                <w:sz w:val="28"/>
                <w:szCs w:val="28"/>
              </w:rPr>
              <w:t xml:space="preserve">- </w:t>
            </w:r>
            <w:r w:rsidR="006665B7">
              <w:rPr>
                <w:color w:val="0000CC"/>
                <w:sz w:val="28"/>
                <w:szCs w:val="28"/>
              </w:rPr>
              <w:t>TB</w:t>
            </w:r>
            <w:r>
              <w:rPr>
                <w:color w:val="0000CC"/>
                <w:sz w:val="28"/>
                <w:szCs w:val="28"/>
              </w:rPr>
              <w:t xml:space="preserve"> phân công đảng viên</w:t>
            </w:r>
          </w:p>
          <w:p w14:paraId="5A2E0045" w14:textId="77777777" w:rsidR="006665B7" w:rsidRDefault="006665B7" w:rsidP="00497F2A">
            <w:pPr>
              <w:jc w:val="both"/>
              <w:rPr>
                <w:color w:val="0000CC"/>
                <w:sz w:val="28"/>
                <w:szCs w:val="28"/>
              </w:rPr>
            </w:pPr>
            <w:r>
              <w:rPr>
                <w:color w:val="0000CC"/>
                <w:sz w:val="28"/>
                <w:szCs w:val="28"/>
              </w:rPr>
              <w:t>- KH tạo nguồn kết nạp đảng viên</w:t>
            </w:r>
          </w:p>
          <w:p w14:paraId="3812A273" w14:textId="6C2AD437" w:rsidR="006665B7" w:rsidRPr="00D22F9A" w:rsidRDefault="006665B7" w:rsidP="00497F2A">
            <w:pPr>
              <w:jc w:val="both"/>
              <w:rPr>
                <w:color w:val="0000CC"/>
                <w:sz w:val="28"/>
                <w:szCs w:val="28"/>
              </w:rPr>
            </w:pPr>
            <w:r>
              <w:rPr>
                <w:color w:val="0000CC"/>
                <w:sz w:val="28"/>
                <w:szCs w:val="28"/>
              </w:rPr>
              <w:t>- Hồ sơ lấy ý kiên nơi cư trú theo Quy định 213</w:t>
            </w:r>
          </w:p>
        </w:tc>
      </w:tr>
      <w:tr w:rsidR="00497F2A" w:rsidRPr="009F639C" w14:paraId="42D30788" w14:textId="3DEEDFA8" w:rsidTr="00594F5A">
        <w:trPr>
          <w:trHeight w:val="283"/>
        </w:trPr>
        <w:tc>
          <w:tcPr>
            <w:tcW w:w="767" w:type="dxa"/>
            <w:tcBorders>
              <w:bottom w:val="nil"/>
            </w:tcBorders>
            <w:shd w:val="clear" w:color="auto" w:fill="auto"/>
            <w:vAlign w:val="center"/>
          </w:tcPr>
          <w:p w14:paraId="402985EE" w14:textId="77777777" w:rsidR="00497F2A" w:rsidRPr="009F639C" w:rsidRDefault="00497F2A" w:rsidP="00497F2A">
            <w:pPr>
              <w:jc w:val="center"/>
              <w:rPr>
                <w:rFonts w:eastAsia="Calibri"/>
                <w:i/>
                <w:sz w:val="28"/>
                <w:szCs w:val="28"/>
              </w:rPr>
            </w:pPr>
            <w:r w:rsidRPr="009F639C">
              <w:rPr>
                <w:rFonts w:eastAsia="Calibri"/>
                <w:i/>
                <w:sz w:val="28"/>
                <w:szCs w:val="28"/>
              </w:rPr>
              <w:t>2.2.1</w:t>
            </w:r>
          </w:p>
        </w:tc>
        <w:tc>
          <w:tcPr>
            <w:tcW w:w="5642" w:type="dxa"/>
            <w:shd w:val="clear" w:color="auto" w:fill="auto"/>
            <w:vAlign w:val="center"/>
          </w:tcPr>
          <w:p w14:paraId="1403DDEB" w14:textId="640229F6" w:rsidR="00497F2A" w:rsidRPr="009F639C" w:rsidRDefault="00497F2A" w:rsidP="00497F2A">
            <w:pPr>
              <w:jc w:val="both"/>
              <w:rPr>
                <w:sz w:val="28"/>
                <w:szCs w:val="28"/>
              </w:rPr>
            </w:pPr>
            <w:r w:rsidRPr="009F639C">
              <w:rPr>
                <w:sz w:val="28"/>
                <w:szCs w:val="28"/>
              </w:rPr>
              <w:t xml:space="preserve">Thực hiện tốt công tác giáo dục, bồi dưỡng, quản lý và phân công </w:t>
            </w:r>
            <w:proofErr w:type="spellStart"/>
            <w:r w:rsidRPr="009F639C">
              <w:rPr>
                <w:sz w:val="28"/>
                <w:szCs w:val="28"/>
              </w:rPr>
              <w:t>công</w:t>
            </w:r>
            <w:proofErr w:type="spellEnd"/>
            <w:r w:rsidRPr="009F639C">
              <w:rPr>
                <w:sz w:val="28"/>
                <w:szCs w:val="28"/>
              </w:rPr>
              <w:t xml:space="preserve"> tác cho đảng viên; tổ chức cho đảng viên kiểm điểm, tự phê bình và phê bình hàng năm tại chi bộ và quần chúng cơ quan, đơn vị, doanh nghiệp đúng theo tinh thần chỉ đạo của Tỉnh ủy, Đảng ủy Khối và đảng ủy cơ sở; phân tích chất lượng đảng viên đúng quy trình hướng dẫn và đề nghị Đảng ủy cơ sở quyết định công nhận xếp loại đảng viên. Giới thiệu đảng viên cơ quan thường xuyên giữ mối liên hệ với chi ủy, đảng ủy cơ sở và gương mẫu thực hiện </w:t>
            </w:r>
            <w:r w:rsidRPr="009F639C">
              <w:rPr>
                <w:sz w:val="28"/>
                <w:szCs w:val="28"/>
              </w:rPr>
              <w:lastRenderedPageBreak/>
              <w:t xml:space="preserve">nghĩa vụ công dân nơi cư trú đúng theo Quy định </w:t>
            </w:r>
            <w:r w:rsidR="004B4F2C" w:rsidRPr="009F639C">
              <w:rPr>
                <w:sz w:val="28"/>
                <w:szCs w:val="28"/>
              </w:rPr>
              <w:t>213</w:t>
            </w:r>
            <w:r w:rsidRPr="009F639C">
              <w:rPr>
                <w:sz w:val="28"/>
                <w:szCs w:val="28"/>
              </w:rPr>
              <w:t xml:space="preserve"> của Bộ Chính trị (khóa VIII)</w:t>
            </w:r>
          </w:p>
        </w:tc>
        <w:tc>
          <w:tcPr>
            <w:tcW w:w="4679" w:type="dxa"/>
          </w:tcPr>
          <w:p w14:paraId="13AF9C53" w14:textId="397DF0F3" w:rsidR="005E04B0" w:rsidRPr="00D22F9A" w:rsidRDefault="005E04B0" w:rsidP="000F1300">
            <w:pPr>
              <w:jc w:val="both"/>
              <w:rPr>
                <w:color w:val="FF0000"/>
                <w:sz w:val="28"/>
                <w:szCs w:val="28"/>
              </w:rPr>
            </w:pPr>
            <w:r w:rsidRPr="00D22F9A">
              <w:rPr>
                <w:color w:val="FF0000"/>
                <w:sz w:val="28"/>
                <w:szCs w:val="28"/>
              </w:rPr>
              <w:lastRenderedPageBreak/>
              <w:t xml:space="preserve">- </w:t>
            </w:r>
            <w:r w:rsidR="00E56FF4" w:rsidRPr="00D22F9A">
              <w:rPr>
                <w:color w:val="FF0000"/>
                <w:sz w:val="28"/>
                <w:szCs w:val="28"/>
              </w:rPr>
              <w:t>Hồ sơ kiểm điểm năm 2021</w:t>
            </w:r>
          </w:p>
          <w:p w14:paraId="0C1A69D0" w14:textId="7198F303" w:rsidR="00497F2A" w:rsidRPr="00D22F9A" w:rsidRDefault="000F1300" w:rsidP="000F1300">
            <w:pPr>
              <w:jc w:val="both"/>
              <w:rPr>
                <w:color w:val="FF0000"/>
                <w:sz w:val="28"/>
                <w:szCs w:val="28"/>
              </w:rPr>
            </w:pPr>
            <w:r w:rsidRPr="00D22F9A">
              <w:rPr>
                <w:color w:val="FF0000"/>
                <w:sz w:val="28"/>
                <w:szCs w:val="28"/>
              </w:rPr>
              <w:t>- Hồ sơ giữ mối liên hệ nơi cư trú</w:t>
            </w:r>
          </w:p>
        </w:tc>
        <w:tc>
          <w:tcPr>
            <w:tcW w:w="3826" w:type="dxa"/>
          </w:tcPr>
          <w:p w14:paraId="60493AF3" w14:textId="63ECEDFA" w:rsidR="0070748F" w:rsidRPr="00D22F9A" w:rsidRDefault="0070748F" w:rsidP="0070748F">
            <w:pPr>
              <w:rPr>
                <w:color w:val="0000CC"/>
                <w:sz w:val="28"/>
                <w:szCs w:val="28"/>
              </w:rPr>
            </w:pPr>
            <w:r w:rsidRPr="00D22F9A">
              <w:rPr>
                <w:color w:val="0000CC"/>
                <w:sz w:val="28"/>
                <w:szCs w:val="28"/>
                <w:lang w:val="sv-SE"/>
              </w:rPr>
              <w:t xml:space="preserve">- Nghị quyết chi bộ </w:t>
            </w:r>
            <w:r w:rsidR="005C7839">
              <w:rPr>
                <w:color w:val="0000CC"/>
                <w:sz w:val="28"/>
                <w:szCs w:val="28"/>
                <w:lang w:val="sv-SE"/>
              </w:rPr>
              <w:t>năm</w:t>
            </w:r>
            <w:r w:rsidRPr="00D22F9A">
              <w:rPr>
                <w:color w:val="0000CC"/>
                <w:sz w:val="28"/>
                <w:szCs w:val="28"/>
                <w:lang w:val="sv-SE"/>
              </w:rPr>
              <w:t xml:space="preserve"> 2021</w:t>
            </w:r>
          </w:p>
          <w:p w14:paraId="74675F8E" w14:textId="77777777" w:rsidR="0070748F" w:rsidRPr="00D22F9A" w:rsidRDefault="0070748F" w:rsidP="0070748F">
            <w:pPr>
              <w:rPr>
                <w:color w:val="0000CC"/>
                <w:sz w:val="28"/>
                <w:szCs w:val="28"/>
              </w:rPr>
            </w:pPr>
            <w:r w:rsidRPr="00D22F9A">
              <w:rPr>
                <w:color w:val="0000CC"/>
                <w:sz w:val="28"/>
                <w:szCs w:val="28"/>
                <w:lang w:val="sv-SE"/>
              </w:rPr>
              <w:t xml:space="preserve">- </w:t>
            </w:r>
            <w:r w:rsidRPr="00D22F9A">
              <w:rPr>
                <w:color w:val="0000CC"/>
                <w:spacing w:val="-4"/>
                <w:sz w:val="28"/>
                <w:szCs w:val="28"/>
                <w:lang w:val="sv-SE"/>
              </w:rPr>
              <w:t>Bản kiểm điểm của tập thể, cá nhân năm 2021</w:t>
            </w:r>
          </w:p>
          <w:p w14:paraId="3CC9BE47" w14:textId="77777777" w:rsidR="0070748F" w:rsidRPr="00D22F9A" w:rsidRDefault="0070748F" w:rsidP="0070748F">
            <w:pPr>
              <w:rPr>
                <w:color w:val="0000CC"/>
                <w:sz w:val="28"/>
                <w:szCs w:val="28"/>
              </w:rPr>
            </w:pPr>
            <w:r w:rsidRPr="00D22F9A">
              <w:rPr>
                <w:color w:val="0000CC"/>
                <w:sz w:val="28"/>
                <w:szCs w:val="28"/>
                <w:lang w:val="sv-SE"/>
              </w:rPr>
              <w:t>- Kế hoạch khắc phục những hạn chế, khuyết điểm sau kiểm điểm năm 2020 của tập thể và cá nhân Ban Chấp hành chi bộ, của từng đảng viên.</w:t>
            </w:r>
          </w:p>
          <w:p w14:paraId="22956EA7" w14:textId="77777777" w:rsidR="0070748F" w:rsidRPr="00D22F9A" w:rsidRDefault="0070748F" w:rsidP="0070748F">
            <w:pPr>
              <w:rPr>
                <w:color w:val="0000CC"/>
                <w:sz w:val="28"/>
                <w:szCs w:val="28"/>
                <w:lang w:val="sv-SE"/>
              </w:rPr>
            </w:pPr>
            <w:r w:rsidRPr="00D22F9A">
              <w:rPr>
                <w:color w:val="0000CC"/>
                <w:sz w:val="28"/>
                <w:szCs w:val="28"/>
                <w:lang w:val="sv-SE"/>
              </w:rPr>
              <w:t xml:space="preserve">- Xem thực hiện Quy trình kiểm điểm tự phê bình và phê bình tập thể và cá nhân năm 2021, tự </w:t>
            </w:r>
            <w:r w:rsidRPr="00D22F9A">
              <w:rPr>
                <w:color w:val="0000CC"/>
                <w:sz w:val="28"/>
                <w:szCs w:val="28"/>
                <w:lang w:val="sv-SE"/>
              </w:rPr>
              <w:lastRenderedPageBreak/>
              <w:t>đánh giá chất lượng chi bộ theo Hướng dẫn 05.</w:t>
            </w:r>
          </w:p>
          <w:p w14:paraId="2E499C5E" w14:textId="6D8A9955" w:rsidR="005E04B0" w:rsidRPr="00D22F9A" w:rsidRDefault="0070748F" w:rsidP="00594F5A">
            <w:pPr>
              <w:rPr>
                <w:color w:val="0000CC"/>
                <w:sz w:val="28"/>
                <w:szCs w:val="28"/>
                <w:lang w:val="sv-SE"/>
              </w:rPr>
            </w:pPr>
            <w:r w:rsidRPr="00D22F9A">
              <w:rPr>
                <w:color w:val="0000CC"/>
                <w:sz w:val="28"/>
                <w:szCs w:val="28"/>
                <w:lang w:val="sv-SE"/>
              </w:rPr>
              <w:t>- Bản kiểm điểm của đảng viên có đầy đủ các nội dung hay không và có ghi ý kiến kết luận của cấp ủy chi bộ sau kiểm điểm.</w:t>
            </w:r>
          </w:p>
          <w:p w14:paraId="10070D9F" w14:textId="530CD4B9" w:rsidR="00497F2A" w:rsidRPr="00D22F9A" w:rsidRDefault="000F1300" w:rsidP="000F1300">
            <w:pPr>
              <w:jc w:val="both"/>
              <w:rPr>
                <w:color w:val="0000CC"/>
                <w:sz w:val="28"/>
                <w:szCs w:val="28"/>
                <w:lang w:val="sv-SE"/>
              </w:rPr>
            </w:pPr>
            <w:r w:rsidRPr="00D22F9A">
              <w:rPr>
                <w:color w:val="0000CC"/>
                <w:sz w:val="28"/>
                <w:szCs w:val="28"/>
                <w:lang w:val="sv-SE"/>
              </w:rPr>
              <w:t>- Báo cáo Quy định 213 và phiếu lấy ý kiến 213</w:t>
            </w:r>
          </w:p>
        </w:tc>
      </w:tr>
      <w:tr w:rsidR="00497F2A" w:rsidRPr="009F639C" w14:paraId="191D65AD" w14:textId="61BB4F2B" w:rsidTr="00594F5A">
        <w:trPr>
          <w:trHeight w:val="454"/>
        </w:trPr>
        <w:tc>
          <w:tcPr>
            <w:tcW w:w="767" w:type="dxa"/>
            <w:tcBorders>
              <w:bottom w:val="single" w:sz="4" w:space="0" w:color="auto"/>
            </w:tcBorders>
            <w:shd w:val="clear" w:color="auto" w:fill="auto"/>
            <w:vAlign w:val="center"/>
          </w:tcPr>
          <w:p w14:paraId="5BAF40E7" w14:textId="77777777" w:rsidR="00497F2A" w:rsidRPr="009F639C" w:rsidRDefault="00497F2A" w:rsidP="00497F2A">
            <w:pPr>
              <w:jc w:val="center"/>
              <w:rPr>
                <w:rFonts w:eastAsia="Calibri"/>
                <w:i/>
                <w:sz w:val="28"/>
                <w:szCs w:val="28"/>
              </w:rPr>
            </w:pPr>
            <w:r w:rsidRPr="009F639C">
              <w:rPr>
                <w:rFonts w:eastAsia="Calibri"/>
                <w:i/>
                <w:sz w:val="28"/>
                <w:szCs w:val="28"/>
              </w:rPr>
              <w:lastRenderedPageBreak/>
              <w:t>2.2.2</w:t>
            </w:r>
          </w:p>
        </w:tc>
        <w:tc>
          <w:tcPr>
            <w:tcW w:w="5642" w:type="dxa"/>
            <w:tcBorders>
              <w:bottom w:val="single" w:sz="4" w:space="0" w:color="auto"/>
            </w:tcBorders>
            <w:shd w:val="clear" w:color="auto" w:fill="auto"/>
            <w:vAlign w:val="center"/>
          </w:tcPr>
          <w:p w14:paraId="6D59C671" w14:textId="77777777" w:rsidR="00497F2A" w:rsidRPr="009F639C" w:rsidRDefault="00497F2A" w:rsidP="00497F2A">
            <w:pPr>
              <w:jc w:val="both"/>
              <w:rPr>
                <w:sz w:val="28"/>
                <w:szCs w:val="28"/>
              </w:rPr>
            </w:pPr>
            <w:r w:rsidRPr="009F639C">
              <w:rPr>
                <w:spacing w:val="-4"/>
                <w:sz w:val="28"/>
                <w:szCs w:val="28"/>
              </w:rPr>
              <w:t xml:space="preserve">Có biện pháp bồi dưỡng tạo nguồn và kết nạp đảng viên đúng nguyên tắc, thủ tục, quy trình và đạt chỉ tiêu so với nghị quyết đề ra; đối với các chi bộ có quần chúng  là người dân tộc Khmer, Hoa chi bộ có kế hoạch bồi dưỡng kết nạp đảng viên là người dân tộc; kết nạp đảng viên đạt chỉ tiêu so với nghị quyết đề ra; kịp thời xét công nhận đảng viên dự bị thành đảng viên chính thức theo đúng quy định </w:t>
            </w:r>
            <w:r w:rsidRPr="009F639C">
              <w:rPr>
                <w:b/>
                <w:i/>
                <w:spacing w:val="-4"/>
                <w:sz w:val="28"/>
                <w:szCs w:val="28"/>
              </w:rPr>
              <w:t>(chi bộ không có nguồn kết nạp đảng viên và không có đảng viên dự bị đến thời điểm công nhận chính thức thì được tính đủ điểm phần này)</w:t>
            </w:r>
            <w:r w:rsidRPr="009F639C">
              <w:rPr>
                <w:spacing w:val="-4"/>
                <w:sz w:val="28"/>
                <w:szCs w:val="28"/>
              </w:rPr>
              <w:t>. Tổ chức phát thẻ đảng viên cho đảng viên chính thức theo đúng quy định đạt 100% (trừ số đảng viên chuyển chính thức trong quý IV hàng năm); có biện pháp giúp đỡ, giáo dục đảng viên không hoàn thành nhiệm vụ; thu và đăng nộp đảng phí đầy đủ, sử dụng đảng phí đúng quy định</w:t>
            </w:r>
          </w:p>
        </w:tc>
        <w:tc>
          <w:tcPr>
            <w:tcW w:w="4679" w:type="dxa"/>
            <w:tcBorders>
              <w:bottom w:val="single" w:sz="4" w:space="0" w:color="auto"/>
            </w:tcBorders>
          </w:tcPr>
          <w:p w14:paraId="2D45B6C4" w14:textId="77777777" w:rsidR="001F2FC1" w:rsidRPr="00D22F9A" w:rsidRDefault="001F2FC1" w:rsidP="001F2FC1">
            <w:pPr>
              <w:jc w:val="both"/>
              <w:rPr>
                <w:color w:val="FF0000"/>
                <w:sz w:val="28"/>
                <w:szCs w:val="28"/>
              </w:rPr>
            </w:pPr>
            <w:r w:rsidRPr="00D22F9A">
              <w:rPr>
                <w:color w:val="FF0000"/>
                <w:sz w:val="28"/>
                <w:szCs w:val="28"/>
              </w:rPr>
              <w:t>- Kết nạp đảng viên mới</w:t>
            </w:r>
          </w:p>
          <w:p w14:paraId="20FE3FB9" w14:textId="77777777" w:rsidR="00497F2A" w:rsidRPr="00D22F9A" w:rsidRDefault="00497F2A" w:rsidP="00497F2A">
            <w:pPr>
              <w:jc w:val="both"/>
              <w:rPr>
                <w:color w:val="FF0000"/>
                <w:spacing w:val="-4"/>
                <w:sz w:val="28"/>
                <w:szCs w:val="28"/>
              </w:rPr>
            </w:pPr>
          </w:p>
        </w:tc>
        <w:tc>
          <w:tcPr>
            <w:tcW w:w="3826" w:type="dxa"/>
            <w:tcBorders>
              <w:bottom w:val="single" w:sz="4" w:space="0" w:color="auto"/>
            </w:tcBorders>
          </w:tcPr>
          <w:p w14:paraId="07B0984E" w14:textId="178B7875" w:rsidR="001F2FC1" w:rsidRDefault="001F2FC1" w:rsidP="001F2FC1">
            <w:pPr>
              <w:jc w:val="both"/>
              <w:rPr>
                <w:color w:val="0000CC"/>
                <w:sz w:val="28"/>
                <w:szCs w:val="28"/>
              </w:rPr>
            </w:pPr>
            <w:r w:rsidRPr="00D22F9A">
              <w:rPr>
                <w:color w:val="0000CC"/>
                <w:sz w:val="28"/>
                <w:szCs w:val="28"/>
              </w:rPr>
              <w:t>- Xem Nghị quyết và báo cáo năm</w:t>
            </w:r>
          </w:p>
          <w:p w14:paraId="5C98EEE1" w14:textId="13DACDCE" w:rsidR="00600BC4" w:rsidRPr="00D22F9A" w:rsidRDefault="00600BC4" w:rsidP="001F2FC1">
            <w:pPr>
              <w:jc w:val="both"/>
              <w:rPr>
                <w:color w:val="0000CC"/>
                <w:sz w:val="28"/>
                <w:szCs w:val="28"/>
              </w:rPr>
            </w:pPr>
            <w:r>
              <w:rPr>
                <w:color w:val="0000CC"/>
                <w:sz w:val="28"/>
                <w:szCs w:val="28"/>
              </w:rPr>
              <w:t>- KH tạo nguồn kết nạp Đảng</w:t>
            </w:r>
          </w:p>
          <w:p w14:paraId="69D90713" w14:textId="77777777" w:rsidR="00497F2A" w:rsidRPr="00D22F9A" w:rsidRDefault="00497F2A" w:rsidP="00497F2A">
            <w:pPr>
              <w:jc w:val="both"/>
              <w:rPr>
                <w:color w:val="0000CC"/>
                <w:spacing w:val="-4"/>
                <w:sz w:val="28"/>
                <w:szCs w:val="28"/>
              </w:rPr>
            </w:pPr>
          </w:p>
        </w:tc>
      </w:tr>
      <w:tr w:rsidR="00497F2A" w:rsidRPr="009F639C" w14:paraId="5489DAF4" w14:textId="2CC06B39" w:rsidTr="00594F5A">
        <w:trPr>
          <w:trHeight w:val="283"/>
        </w:trPr>
        <w:tc>
          <w:tcPr>
            <w:tcW w:w="767" w:type="dxa"/>
            <w:tcBorders>
              <w:bottom w:val="nil"/>
            </w:tcBorders>
            <w:shd w:val="clear" w:color="auto" w:fill="auto"/>
            <w:vAlign w:val="center"/>
          </w:tcPr>
          <w:p w14:paraId="09B44D2E" w14:textId="77777777" w:rsidR="00497F2A" w:rsidRPr="009F639C" w:rsidRDefault="00497F2A" w:rsidP="00497F2A">
            <w:pPr>
              <w:jc w:val="center"/>
              <w:rPr>
                <w:rFonts w:eastAsia="Calibri"/>
                <w:i/>
                <w:sz w:val="28"/>
                <w:szCs w:val="28"/>
              </w:rPr>
            </w:pPr>
            <w:r w:rsidRPr="009F639C">
              <w:rPr>
                <w:rFonts w:eastAsia="Calibri"/>
                <w:i/>
                <w:sz w:val="28"/>
                <w:szCs w:val="28"/>
              </w:rPr>
              <w:t>2.2.3</w:t>
            </w:r>
          </w:p>
        </w:tc>
        <w:tc>
          <w:tcPr>
            <w:tcW w:w="5642" w:type="dxa"/>
            <w:shd w:val="clear" w:color="auto" w:fill="auto"/>
            <w:vAlign w:val="center"/>
          </w:tcPr>
          <w:p w14:paraId="6501A198" w14:textId="77777777" w:rsidR="00497F2A" w:rsidRPr="009F639C" w:rsidRDefault="00497F2A" w:rsidP="00497F2A">
            <w:pPr>
              <w:jc w:val="both"/>
              <w:rPr>
                <w:sz w:val="28"/>
                <w:szCs w:val="28"/>
              </w:rPr>
            </w:pPr>
            <w:r w:rsidRPr="009F639C">
              <w:rPr>
                <w:spacing w:val="-4"/>
                <w:sz w:val="28"/>
                <w:szCs w:val="28"/>
              </w:rPr>
              <w:t xml:space="preserve">Quản lý hồ sơ ngăn nắp, có sổ theo dõi công văn đi, công văn đến (hệ Đảng), nơi làm việc gọn gàng, sạch sẽ, có cờ Đảng và ảnh Bác Hồ </w:t>
            </w:r>
            <w:r w:rsidRPr="009F639C">
              <w:rPr>
                <w:i/>
                <w:spacing w:val="-4"/>
                <w:sz w:val="28"/>
                <w:szCs w:val="28"/>
              </w:rPr>
              <w:t>(nếu</w:t>
            </w:r>
            <w:r w:rsidRPr="009F639C">
              <w:rPr>
                <w:spacing w:val="-4"/>
                <w:sz w:val="28"/>
                <w:szCs w:val="28"/>
              </w:rPr>
              <w:t xml:space="preserve"> </w:t>
            </w:r>
            <w:r w:rsidRPr="009F639C">
              <w:rPr>
                <w:i/>
                <w:spacing w:val="-4"/>
                <w:sz w:val="28"/>
                <w:szCs w:val="28"/>
              </w:rPr>
              <w:t>có điều kiện)</w:t>
            </w:r>
          </w:p>
        </w:tc>
        <w:tc>
          <w:tcPr>
            <w:tcW w:w="4679" w:type="dxa"/>
          </w:tcPr>
          <w:p w14:paraId="697AF1E8" w14:textId="01403CEC" w:rsidR="00497F2A" w:rsidRPr="00D22F9A" w:rsidRDefault="009D3694" w:rsidP="00497F2A">
            <w:pPr>
              <w:jc w:val="both"/>
              <w:rPr>
                <w:color w:val="FF0000"/>
                <w:spacing w:val="-4"/>
                <w:sz w:val="28"/>
                <w:szCs w:val="28"/>
              </w:rPr>
            </w:pPr>
            <w:r w:rsidRPr="00D22F9A">
              <w:rPr>
                <w:color w:val="FF0000"/>
                <w:spacing w:val="-4"/>
                <w:sz w:val="28"/>
                <w:szCs w:val="28"/>
              </w:rPr>
              <w:t>có sổ theo dõi công văn đi, công văn đến (hệ Đảng)</w:t>
            </w:r>
          </w:p>
        </w:tc>
        <w:tc>
          <w:tcPr>
            <w:tcW w:w="3826" w:type="dxa"/>
          </w:tcPr>
          <w:p w14:paraId="572CACB1" w14:textId="77777777" w:rsidR="00497F2A" w:rsidRPr="00D22F9A" w:rsidRDefault="00693430" w:rsidP="00497F2A">
            <w:pPr>
              <w:jc w:val="both"/>
              <w:rPr>
                <w:color w:val="0000CC"/>
                <w:spacing w:val="-4"/>
                <w:sz w:val="28"/>
                <w:szCs w:val="28"/>
              </w:rPr>
            </w:pPr>
            <w:r w:rsidRPr="00D22F9A">
              <w:rPr>
                <w:color w:val="0000CC"/>
                <w:spacing w:val="-4"/>
                <w:sz w:val="28"/>
                <w:szCs w:val="28"/>
              </w:rPr>
              <w:t>- Sổ công văn đi</w:t>
            </w:r>
          </w:p>
          <w:p w14:paraId="6CDE4677" w14:textId="509E7828" w:rsidR="00693430" w:rsidRPr="00D22F9A" w:rsidRDefault="00693430" w:rsidP="00497F2A">
            <w:pPr>
              <w:jc w:val="both"/>
              <w:rPr>
                <w:color w:val="0000CC"/>
                <w:spacing w:val="-4"/>
                <w:sz w:val="28"/>
                <w:szCs w:val="28"/>
              </w:rPr>
            </w:pPr>
            <w:r w:rsidRPr="00D22F9A">
              <w:rPr>
                <w:color w:val="0000CC"/>
                <w:spacing w:val="-4"/>
                <w:sz w:val="28"/>
                <w:szCs w:val="28"/>
              </w:rPr>
              <w:t>- Sổ công văn đến</w:t>
            </w:r>
          </w:p>
        </w:tc>
      </w:tr>
      <w:tr w:rsidR="00497F2A" w:rsidRPr="009F639C" w14:paraId="54A50C9A" w14:textId="5851051D" w:rsidTr="00594F5A">
        <w:trPr>
          <w:trHeight w:val="214"/>
        </w:trPr>
        <w:tc>
          <w:tcPr>
            <w:tcW w:w="767" w:type="dxa"/>
            <w:shd w:val="clear" w:color="auto" w:fill="auto"/>
            <w:vAlign w:val="center"/>
          </w:tcPr>
          <w:p w14:paraId="426552A8" w14:textId="77777777" w:rsidR="00497F2A" w:rsidRPr="009F639C" w:rsidRDefault="00497F2A" w:rsidP="00497F2A">
            <w:pPr>
              <w:jc w:val="center"/>
              <w:rPr>
                <w:rFonts w:eastAsia="Calibri"/>
                <w:b/>
                <w:sz w:val="28"/>
                <w:szCs w:val="28"/>
              </w:rPr>
            </w:pPr>
            <w:bookmarkStart w:id="4" w:name="_Hlk58491519"/>
            <w:r w:rsidRPr="009F639C">
              <w:rPr>
                <w:rFonts w:eastAsia="Calibri"/>
                <w:b/>
                <w:sz w:val="28"/>
                <w:szCs w:val="28"/>
              </w:rPr>
              <w:lastRenderedPageBreak/>
              <w:t>3</w:t>
            </w:r>
          </w:p>
        </w:tc>
        <w:tc>
          <w:tcPr>
            <w:tcW w:w="5642" w:type="dxa"/>
            <w:shd w:val="clear" w:color="auto" w:fill="auto"/>
            <w:vAlign w:val="center"/>
          </w:tcPr>
          <w:p w14:paraId="4420BCCA" w14:textId="77777777" w:rsidR="00497F2A" w:rsidRPr="009F639C" w:rsidRDefault="00497F2A" w:rsidP="00497F2A">
            <w:pPr>
              <w:jc w:val="both"/>
              <w:rPr>
                <w:b/>
                <w:sz w:val="28"/>
                <w:szCs w:val="28"/>
              </w:rPr>
            </w:pPr>
            <w:r w:rsidRPr="009F639C">
              <w:rPr>
                <w:b/>
                <w:spacing w:val="-4"/>
                <w:sz w:val="28"/>
                <w:szCs w:val="28"/>
              </w:rPr>
              <w:t>Lãnh đạo cơ quan, đơn vị, doanh nghiệp và đoàn thể chính trị - xã hội</w:t>
            </w:r>
          </w:p>
        </w:tc>
        <w:tc>
          <w:tcPr>
            <w:tcW w:w="4679" w:type="dxa"/>
          </w:tcPr>
          <w:p w14:paraId="25117BF2" w14:textId="77777777" w:rsidR="00497F2A" w:rsidRPr="00D22F9A" w:rsidRDefault="00497F2A" w:rsidP="00497F2A">
            <w:pPr>
              <w:jc w:val="both"/>
              <w:rPr>
                <w:b/>
                <w:color w:val="FF0000"/>
                <w:spacing w:val="-4"/>
                <w:sz w:val="28"/>
                <w:szCs w:val="28"/>
              </w:rPr>
            </w:pPr>
          </w:p>
        </w:tc>
        <w:tc>
          <w:tcPr>
            <w:tcW w:w="3826" w:type="dxa"/>
          </w:tcPr>
          <w:p w14:paraId="373E0147" w14:textId="77777777" w:rsidR="00497F2A" w:rsidRPr="00D22F9A" w:rsidRDefault="00497F2A" w:rsidP="00497F2A">
            <w:pPr>
              <w:jc w:val="both"/>
              <w:rPr>
                <w:b/>
                <w:color w:val="0000CC"/>
                <w:spacing w:val="-4"/>
                <w:sz w:val="28"/>
                <w:szCs w:val="28"/>
              </w:rPr>
            </w:pPr>
          </w:p>
        </w:tc>
      </w:tr>
      <w:bookmarkEnd w:id="4"/>
      <w:tr w:rsidR="00497F2A" w:rsidRPr="009F639C" w14:paraId="54DFA31E" w14:textId="60C3CF2B" w:rsidTr="00594F5A">
        <w:trPr>
          <w:trHeight w:val="245"/>
        </w:trPr>
        <w:tc>
          <w:tcPr>
            <w:tcW w:w="767" w:type="dxa"/>
            <w:shd w:val="clear" w:color="auto" w:fill="auto"/>
          </w:tcPr>
          <w:p w14:paraId="5AE15493" w14:textId="77777777" w:rsidR="00497F2A" w:rsidRPr="009F639C" w:rsidRDefault="00497F2A" w:rsidP="00497F2A">
            <w:pPr>
              <w:pStyle w:val="NormalWeb"/>
              <w:spacing w:before="120" w:beforeAutospacing="0" w:after="120" w:afterAutospacing="0"/>
              <w:jc w:val="center"/>
              <w:rPr>
                <w:rFonts w:eastAsia="Calibri"/>
                <w:b/>
                <w:i/>
                <w:sz w:val="28"/>
                <w:szCs w:val="28"/>
              </w:rPr>
            </w:pPr>
            <w:r w:rsidRPr="009F639C">
              <w:rPr>
                <w:rFonts w:eastAsia="Calibri"/>
                <w:b/>
                <w:i/>
                <w:sz w:val="28"/>
                <w:szCs w:val="28"/>
              </w:rPr>
              <w:t>3.1</w:t>
            </w:r>
          </w:p>
        </w:tc>
        <w:tc>
          <w:tcPr>
            <w:tcW w:w="5642" w:type="dxa"/>
            <w:shd w:val="clear" w:color="auto" w:fill="auto"/>
            <w:vAlign w:val="center"/>
          </w:tcPr>
          <w:p w14:paraId="11766312" w14:textId="77777777" w:rsidR="00497F2A" w:rsidRPr="009F639C" w:rsidRDefault="00497F2A" w:rsidP="00497F2A">
            <w:pPr>
              <w:jc w:val="both"/>
              <w:rPr>
                <w:sz w:val="28"/>
                <w:szCs w:val="28"/>
              </w:rPr>
            </w:pPr>
            <w:r w:rsidRPr="009F639C">
              <w:rPr>
                <w:spacing w:val="4"/>
                <w:sz w:val="28"/>
                <w:szCs w:val="28"/>
              </w:rPr>
              <w:t>Lãnh đạo cán bộ, công chức phát huy hiệu lực, hiệu quả của cơ quan, đơn vị, doanh nghiệp chấp hành tốt pháp luật Nhà nước, Luật cán bộ - công chức, Luật lao động,…; nội quy, quy chế làm việc, hoàn thành tốt nhiệm vụ được giao; tham gia thực hiện đánh giá, phân loại cán bộ, công chức, viên chức, nhân viên và người lao động; tổ chức xét thi đua cho cán bộ, công chức, viên chức, nhân viên và người lao động hàng năm theo Luật thi đua khen thưởng; tích cực chống quan liêu, nhũng nhiễu, gây phiền hà cho cấp dưới và nhân dân; kịp thời xem xét, giải quyết những vấn đề phức tạp nẩy sinh ở cơ quan, đơn vị, doanh nghiệp và báo cáo về trên đúng theo quy định</w:t>
            </w:r>
          </w:p>
        </w:tc>
        <w:tc>
          <w:tcPr>
            <w:tcW w:w="4679" w:type="dxa"/>
          </w:tcPr>
          <w:p w14:paraId="0C98C825" w14:textId="7002691E" w:rsidR="00497F2A" w:rsidRPr="00D22F9A" w:rsidRDefault="00A83D08" w:rsidP="00497F2A">
            <w:pPr>
              <w:jc w:val="both"/>
              <w:rPr>
                <w:color w:val="FF0000"/>
                <w:spacing w:val="4"/>
                <w:sz w:val="28"/>
                <w:szCs w:val="28"/>
              </w:rPr>
            </w:pPr>
            <w:r w:rsidRPr="00D22F9A">
              <w:rPr>
                <w:color w:val="FF0000"/>
                <w:spacing w:val="4"/>
                <w:sz w:val="28"/>
                <w:szCs w:val="28"/>
              </w:rPr>
              <w:t>Hồ sơ đánh giá viên chức, thi đua khen thưởng</w:t>
            </w:r>
          </w:p>
        </w:tc>
        <w:tc>
          <w:tcPr>
            <w:tcW w:w="3826" w:type="dxa"/>
          </w:tcPr>
          <w:p w14:paraId="52EF7E4F" w14:textId="09D94A42" w:rsidR="00497F2A" w:rsidRPr="00D22F9A" w:rsidRDefault="00A83D08" w:rsidP="00497F2A">
            <w:pPr>
              <w:jc w:val="both"/>
              <w:rPr>
                <w:color w:val="0000CC"/>
                <w:spacing w:val="4"/>
                <w:sz w:val="28"/>
                <w:szCs w:val="28"/>
              </w:rPr>
            </w:pPr>
            <w:r w:rsidRPr="00D22F9A">
              <w:rPr>
                <w:color w:val="0000CC"/>
                <w:spacing w:val="4"/>
                <w:sz w:val="28"/>
                <w:szCs w:val="28"/>
              </w:rPr>
              <w:t>Hồ sơ đánh giá viên chức, thi đua khen thưởng</w:t>
            </w:r>
          </w:p>
        </w:tc>
      </w:tr>
      <w:tr w:rsidR="00497F2A" w:rsidRPr="009F639C" w14:paraId="590E0C64" w14:textId="4C504380" w:rsidTr="00594F5A">
        <w:trPr>
          <w:trHeight w:val="245"/>
        </w:trPr>
        <w:tc>
          <w:tcPr>
            <w:tcW w:w="767" w:type="dxa"/>
            <w:tcBorders>
              <w:bottom w:val="nil"/>
            </w:tcBorders>
            <w:shd w:val="clear" w:color="auto" w:fill="auto"/>
            <w:vAlign w:val="center"/>
          </w:tcPr>
          <w:p w14:paraId="2293D286" w14:textId="77777777" w:rsidR="00497F2A" w:rsidRPr="009F639C" w:rsidRDefault="00497F2A" w:rsidP="00497F2A">
            <w:pPr>
              <w:jc w:val="center"/>
              <w:rPr>
                <w:rFonts w:eastAsia="Calibri"/>
                <w:i/>
                <w:sz w:val="28"/>
                <w:szCs w:val="28"/>
              </w:rPr>
            </w:pPr>
            <w:r w:rsidRPr="009F639C">
              <w:rPr>
                <w:rFonts w:eastAsia="Calibri"/>
                <w:i/>
                <w:sz w:val="28"/>
                <w:szCs w:val="28"/>
              </w:rPr>
              <w:t>3.2</w:t>
            </w:r>
          </w:p>
        </w:tc>
        <w:tc>
          <w:tcPr>
            <w:tcW w:w="5642" w:type="dxa"/>
            <w:shd w:val="clear" w:color="auto" w:fill="auto"/>
            <w:vAlign w:val="center"/>
          </w:tcPr>
          <w:p w14:paraId="1C001EBF" w14:textId="77777777" w:rsidR="00497F2A" w:rsidRPr="009F639C" w:rsidRDefault="00497F2A" w:rsidP="00752E7B">
            <w:pPr>
              <w:jc w:val="both"/>
              <w:rPr>
                <w:sz w:val="28"/>
                <w:szCs w:val="28"/>
              </w:rPr>
            </w:pPr>
            <w:r w:rsidRPr="009F639C">
              <w:rPr>
                <w:sz w:val="28"/>
                <w:szCs w:val="28"/>
              </w:rPr>
              <w:t xml:space="preserve">Chi bộ xây dựng nghị quyết, chương trình công tác có định hướng lãnh đạo các đoàn thể; cấp ủy định kỳ nghe đoàn thể báo cáo tình hình hoạt động và cho ý kiến chỉ đạo theo quy chế làm việc </w:t>
            </w:r>
            <w:r w:rsidRPr="009F639C">
              <w:rPr>
                <w:b/>
                <w:i/>
                <w:sz w:val="28"/>
                <w:szCs w:val="28"/>
              </w:rPr>
              <w:t>(02 điểm)</w:t>
            </w:r>
            <w:r w:rsidRPr="009F639C">
              <w:rPr>
                <w:sz w:val="28"/>
                <w:szCs w:val="28"/>
              </w:rPr>
              <w:t>.</w:t>
            </w:r>
            <w:r w:rsidRPr="009F639C">
              <w:rPr>
                <w:b/>
                <w:i/>
                <w:sz w:val="28"/>
                <w:szCs w:val="28"/>
              </w:rPr>
              <w:t xml:space="preserve"> </w:t>
            </w:r>
            <w:r w:rsidRPr="009F639C">
              <w:rPr>
                <w:sz w:val="28"/>
                <w:szCs w:val="28"/>
              </w:rPr>
              <w:t>Chi bộ không có đoàn thể trực thuộc thì tính tròn 02 điểm.</w:t>
            </w:r>
          </w:p>
        </w:tc>
        <w:tc>
          <w:tcPr>
            <w:tcW w:w="4679" w:type="dxa"/>
          </w:tcPr>
          <w:p w14:paraId="2B2A3D11" w14:textId="05698B34" w:rsidR="00497F2A" w:rsidRPr="00D22F9A" w:rsidRDefault="009F2D54" w:rsidP="00497F2A">
            <w:pPr>
              <w:ind w:firstLine="720"/>
              <w:jc w:val="both"/>
              <w:rPr>
                <w:color w:val="FF0000"/>
                <w:sz w:val="28"/>
                <w:szCs w:val="28"/>
              </w:rPr>
            </w:pPr>
            <w:r w:rsidRPr="00C26030">
              <w:rPr>
                <w:color w:val="FF0000"/>
                <w:sz w:val="28"/>
                <w:szCs w:val="28"/>
              </w:rPr>
              <w:t>N</w:t>
            </w:r>
            <w:r w:rsidRPr="00C26030">
              <w:rPr>
                <w:color w:val="FF0000"/>
                <w:sz w:val="28"/>
                <w:szCs w:val="28"/>
              </w:rPr>
              <w:t>ghị quyết, chương trình công tác có định hướng lãnh đạo các đoàn thể; cấp ủy định kỳ nghe đoàn thể báo cáo tình hình hoạt động và cho ý kiến chỉ đạo</w:t>
            </w:r>
          </w:p>
        </w:tc>
        <w:tc>
          <w:tcPr>
            <w:tcW w:w="3826" w:type="dxa"/>
          </w:tcPr>
          <w:p w14:paraId="3E3A584C" w14:textId="3D5F00B7" w:rsidR="00497F2A" w:rsidRPr="00D22F9A" w:rsidRDefault="00323BDF" w:rsidP="00323BDF">
            <w:pPr>
              <w:jc w:val="both"/>
              <w:rPr>
                <w:color w:val="0000CC"/>
                <w:sz w:val="28"/>
                <w:szCs w:val="28"/>
              </w:rPr>
            </w:pPr>
            <w:r>
              <w:rPr>
                <w:color w:val="0000CC"/>
                <w:sz w:val="28"/>
                <w:szCs w:val="28"/>
              </w:rPr>
              <w:t>Xem nghị quyết, chương trình công tác (nếu có)</w:t>
            </w:r>
          </w:p>
        </w:tc>
      </w:tr>
      <w:tr w:rsidR="00497F2A" w:rsidRPr="009F639C" w14:paraId="436A93EF" w14:textId="1A7C9D3E" w:rsidTr="00594F5A">
        <w:trPr>
          <w:trHeight w:val="245"/>
        </w:trPr>
        <w:tc>
          <w:tcPr>
            <w:tcW w:w="767" w:type="dxa"/>
            <w:tcBorders>
              <w:bottom w:val="nil"/>
            </w:tcBorders>
            <w:shd w:val="clear" w:color="auto" w:fill="auto"/>
            <w:vAlign w:val="center"/>
          </w:tcPr>
          <w:p w14:paraId="3BD4967E" w14:textId="77777777" w:rsidR="00497F2A" w:rsidRPr="009F639C" w:rsidRDefault="00497F2A" w:rsidP="00497F2A">
            <w:pPr>
              <w:jc w:val="center"/>
              <w:rPr>
                <w:rFonts w:eastAsia="Calibri"/>
                <w:i/>
                <w:sz w:val="28"/>
                <w:szCs w:val="28"/>
              </w:rPr>
            </w:pPr>
            <w:r w:rsidRPr="009F639C">
              <w:rPr>
                <w:rFonts w:eastAsia="Calibri"/>
                <w:i/>
                <w:sz w:val="28"/>
                <w:szCs w:val="28"/>
              </w:rPr>
              <w:t>3.3</w:t>
            </w:r>
          </w:p>
        </w:tc>
        <w:tc>
          <w:tcPr>
            <w:tcW w:w="5642" w:type="dxa"/>
            <w:shd w:val="clear" w:color="auto" w:fill="auto"/>
            <w:vAlign w:val="center"/>
          </w:tcPr>
          <w:p w14:paraId="659E3544" w14:textId="77777777" w:rsidR="00497F2A" w:rsidRPr="009F639C" w:rsidRDefault="00497F2A" w:rsidP="00497F2A">
            <w:pPr>
              <w:jc w:val="both"/>
              <w:rPr>
                <w:sz w:val="28"/>
                <w:szCs w:val="28"/>
              </w:rPr>
            </w:pPr>
            <w:r w:rsidRPr="009F639C">
              <w:rPr>
                <w:sz w:val="28"/>
                <w:szCs w:val="28"/>
              </w:rPr>
              <w:t xml:space="preserve">Lãnh đạo các tổ chức đoàn thể cơ quan, đơn vị, doanh nghiệp vững mạnh; đối với đảng viên còn trong độ tuổi Đoàn Thanh niên Cộng sản Hồ Chí Minh phải tham gia sinh hoạt Chi đoàn; thực hiện tốt chức năng, nhiệm vụ đúng theo luật định và điều lệ của mỗi đoàn thể; có biện pháp phát triển đoàn viên, hội viên </w:t>
            </w:r>
            <w:r w:rsidRPr="009F639C">
              <w:rPr>
                <w:i/>
                <w:sz w:val="28"/>
                <w:szCs w:val="28"/>
              </w:rPr>
              <w:t>(nếu còn nguồn phát triển</w:t>
            </w:r>
            <w:r w:rsidRPr="009F639C">
              <w:rPr>
                <w:sz w:val="28"/>
                <w:szCs w:val="28"/>
              </w:rPr>
              <w:t xml:space="preserve">); </w:t>
            </w:r>
            <w:r w:rsidRPr="009F639C">
              <w:rPr>
                <w:sz w:val="28"/>
                <w:szCs w:val="28"/>
              </w:rPr>
              <w:lastRenderedPageBreak/>
              <w:t>cuối năm được tổ chức đoàn thể cấp trên công nhận từ mức cao nhất</w:t>
            </w:r>
          </w:p>
        </w:tc>
        <w:tc>
          <w:tcPr>
            <w:tcW w:w="4679" w:type="dxa"/>
          </w:tcPr>
          <w:p w14:paraId="776E3E24" w14:textId="2E42040F" w:rsidR="00497F2A" w:rsidRPr="00D22F9A" w:rsidRDefault="00A83D08" w:rsidP="00497F2A">
            <w:pPr>
              <w:jc w:val="both"/>
              <w:rPr>
                <w:color w:val="FF0000"/>
                <w:sz w:val="28"/>
                <w:szCs w:val="28"/>
              </w:rPr>
            </w:pPr>
            <w:r w:rsidRPr="00D22F9A">
              <w:rPr>
                <w:color w:val="FF0000"/>
                <w:sz w:val="28"/>
                <w:szCs w:val="28"/>
              </w:rPr>
              <w:lastRenderedPageBreak/>
              <w:t>Kết quả phân loại các tổ chức đ</w:t>
            </w:r>
            <w:bookmarkStart w:id="5" w:name="_GoBack"/>
            <w:bookmarkEnd w:id="5"/>
            <w:r w:rsidRPr="00D22F9A">
              <w:rPr>
                <w:color w:val="FF0000"/>
                <w:sz w:val="28"/>
                <w:szCs w:val="28"/>
              </w:rPr>
              <w:t>oàn thể</w:t>
            </w:r>
          </w:p>
        </w:tc>
        <w:tc>
          <w:tcPr>
            <w:tcW w:w="3826" w:type="dxa"/>
          </w:tcPr>
          <w:p w14:paraId="39A9110A" w14:textId="31C1CFFC" w:rsidR="00497F2A" w:rsidRPr="00D22F9A" w:rsidRDefault="00A83D08" w:rsidP="00497F2A">
            <w:pPr>
              <w:jc w:val="both"/>
              <w:rPr>
                <w:color w:val="0000CC"/>
                <w:sz w:val="28"/>
                <w:szCs w:val="28"/>
              </w:rPr>
            </w:pPr>
            <w:r w:rsidRPr="00D22F9A">
              <w:rPr>
                <w:color w:val="0000CC"/>
                <w:spacing w:val="4"/>
                <w:sz w:val="28"/>
                <w:szCs w:val="28"/>
              </w:rPr>
              <w:t>Văn bản công nhận kết quả xếp loại đoàn thể</w:t>
            </w:r>
          </w:p>
        </w:tc>
      </w:tr>
      <w:tr w:rsidR="00497F2A" w:rsidRPr="009F639C" w14:paraId="75AC9E06" w14:textId="02E459C6" w:rsidTr="00594F5A">
        <w:trPr>
          <w:trHeight w:val="245"/>
        </w:trPr>
        <w:tc>
          <w:tcPr>
            <w:tcW w:w="767" w:type="dxa"/>
            <w:tcBorders>
              <w:bottom w:val="nil"/>
            </w:tcBorders>
            <w:shd w:val="clear" w:color="auto" w:fill="auto"/>
            <w:vAlign w:val="center"/>
          </w:tcPr>
          <w:p w14:paraId="316364F4" w14:textId="77777777" w:rsidR="00497F2A" w:rsidRPr="009F639C" w:rsidRDefault="00497F2A" w:rsidP="00497F2A">
            <w:pPr>
              <w:jc w:val="center"/>
              <w:rPr>
                <w:rFonts w:eastAsia="Calibri"/>
                <w:i/>
                <w:sz w:val="28"/>
                <w:szCs w:val="28"/>
              </w:rPr>
            </w:pPr>
            <w:bookmarkStart w:id="6" w:name="_Hlk58491531"/>
            <w:r w:rsidRPr="009F639C">
              <w:rPr>
                <w:rFonts w:eastAsia="Calibri"/>
                <w:i/>
                <w:sz w:val="28"/>
                <w:szCs w:val="28"/>
              </w:rPr>
              <w:t>3.4</w:t>
            </w:r>
          </w:p>
        </w:tc>
        <w:tc>
          <w:tcPr>
            <w:tcW w:w="5642" w:type="dxa"/>
            <w:shd w:val="clear" w:color="auto" w:fill="auto"/>
            <w:vAlign w:val="center"/>
          </w:tcPr>
          <w:p w14:paraId="4D24BCC1" w14:textId="77777777" w:rsidR="00497F2A" w:rsidRPr="009F639C" w:rsidRDefault="00497F2A" w:rsidP="00497F2A">
            <w:pPr>
              <w:jc w:val="both"/>
              <w:rPr>
                <w:sz w:val="28"/>
                <w:szCs w:val="28"/>
              </w:rPr>
            </w:pPr>
            <w:r w:rsidRPr="009F639C">
              <w:rPr>
                <w:sz w:val="28"/>
                <w:szCs w:val="28"/>
              </w:rPr>
              <w:t xml:space="preserve">Lãnh đạo, </w:t>
            </w:r>
            <w:r w:rsidRPr="009F639C">
              <w:rPr>
                <w:rStyle w:val="Bodytext0"/>
                <w:lang w:eastAsia="vi-VN"/>
              </w:rPr>
              <w:t>củng cố mối quan hệ đoàn kết, thống nhất thực hiện dân chủ giữa cấp ủy chi bộ với lãnh đạo cơ quan, đơn vị, doanh nghiệp. T</w:t>
            </w:r>
            <w:r w:rsidRPr="009F639C">
              <w:rPr>
                <w:sz w:val="28"/>
                <w:szCs w:val="28"/>
              </w:rPr>
              <w:t>ạo điều kiện cho các đoàn thể tham gia ý kiến xây dựng các nghị quyết, quyết định của chi bộ, của cơ quan liên quan đến quyền và nghĩa vụ của cán bộ, công chức, viên chức, nhân viên và người lao động. Tham gia ý kiến đóng góp nhận xét đánh giá cấp ủy chi bộ và phân tích chất lượng xếp loại đảng viên hàng năm</w:t>
            </w:r>
          </w:p>
        </w:tc>
        <w:tc>
          <w:tcPr>
            <w:tcW w:w="4679" w:type="dxa"/>
          </w:tcPr>
          <w:p w14:paraId="58DB3CD2" w14:textId="77D3D781" w:rsidR="00497F2A" w:rsidRPr="00D22F9A" w:rsidRDefault="00B93DFF" w:rsidP="00497F2A">
            <w:pPr>
              <w:jc w:val="both"/>
              <w:rPr>
                <w:color w:val="FF0000"/>
                <w:sz w:val="28"/>
                <w:szCs w:val="28"/>
              </w:rPr>
            </w:pPr>
            <w:r w:rsidRPr="00D22F9A">
              <w:rPr>
                <w:color w:val="FF0000"/>
                <w:sz w:val="28"/>
                <w:szCs w:val="28"/>
              </w:rPr>
              <w:t>Lãnh đạo thực hiện Quy chế dân chủ cơ sở ở đơn vị</w:t>
            </w:r>
          </w:p>
        </w:tc>
        <w:tc>
          <w:tcPr>
            <w:tcW w:w="3826" w:type="dxa"/>
          </w:tcPr>
          <w:p w14:paraId="2FE07371" w14:textId="2231EB48" w:rsidR="00AF52BC" w:rsidRPr="00D22F9A" w:rsidRDefault="00AF52BC" w:rsidP="00497F2A">
            <w:pPr>
              <w:jc w:val="both"/>
              <w:rPr>
                <w:color w:val="0000CC"/>
                <w:sz w:val="28"/>
                <w:szCs w:val="28"/>
              </w:rPr>
            </w:pPr>
            <w:r w:rsidRPr="00D22F9A">
              <w:rPr>
                <w:color w:val="0000CC"/>
                <w:sz w:val="28"/>
                <w:szCs w:val="28"/>
              </w:rPr>
              <w:t xml:space="preserve">- Bản đăng ký mô hình Quy chế dân chủ và Dân vận khéo của tập thể </w:t>
            </w:r>
            <w:r w:rsidRPr="00D22F9A">
              <w:rPr>
                <w:i/>
                <w:color w:val="0000CC"/>
                <w:sz w:val="28"/>
                <w:szCs w:val="28"/>
              </w:rPr>
              <w:t>(cá nhân chỉ khuyến khích)</w:t>
            </w:r>
          </w:p>
          <w:p w14:paraId="574514E9" w14:textId="77777777" w:rsidR="00497F2A" w:rsidRPr="00D22F9A" w:rsidRDefault="009737CB" w:rsidP="00497F2A">
            <w:pPr>
              <w:jc w:val="both"/>
              <w:rPr>
                <w:color w:val="0000CC"/>
                <w:sz w:val="28"/>
                <w:szCs w:val="28"/>
              </w:rPr>
            </w:pPr>
            <w:r w:rsidRPr="00D22F9A">
              <w:rPr>
                <w:color w:val="0000CC"/>
                <w:sz w:val="28"/>
                <w:szCs w:val="28"/>
              </w:rPr>
              <w:t>- Báo cáo kết quả thực hiện Quy chế dân chủ</w:t>
            </w:r>
          </w:p>
          <w:p w14:paraId="0D54C126" w14:textId="4ED252E5" w:rsidR="00512A01" w:rsidRPr="00D22F9A" w:rsidRDefault="00512A01" w:rsidP="00497F2A">
            <w:pPr>
              <w:jc w:val="both"/>
              <w:rPr>
                <w:color w:val="0000CC"/>
                <w:sz w:val="28"/>
                <w:szCs w:val="28"/>
              </w:rPr>
            </w:pPr>
            <w:r w:rsidRPr="00D22F9A">
              <w:rPr>
                <w:color w:val="0000CC"/>
                <w:sz w:val="28"/>
                <w:szCs w:val="28"/>
              </w:rPr>
              <w:t>- Báo cáo kết quả thực hiện mô hình</w:t>
            </w:r>
          </w:p>
        </w:tc>
      </w:tr>
      <w:bookmarkEnd w:id="6"/>
      <w:tr w:rsidR="00497F2A" w:rsidRPr="009F639C" w14:paraId="73CE51E4" w14:textId="0B9D606B" w:rsidTr="00594F5A">
        <w:trPr>
          <w:trHeight w:val="245"/>
        </w:trPr>
        <w:tc>
          <w:tcPr>
            <w:tcW w:w="767" w:type="dxa"/>
            <w:tcBorders>
              <w:bottom w:val="nil"/>
            </w:tcBorders>
            <w:shd w:val="clear" w:color="auto" w:fill="auto"/>
            <w:vAlign w:val="center"/>
          </w:tcPr>
          <w:p w14:paraId="28991AD7" w14:textId="4B808185" w:rsidR="00497F2A" w:rsidRPr="009F639C" w:rsidRDefault="009F6569" w:rsidP="00497F2A">
            <w:pPr>
              <w:pStyle w:val="NormalWeb"/>
              <w:spacing w:before="120" w:beforeAutospacing="0" w:after="120" w:afterAutospacing="0"/>
              <w:jc w:val="center"/>
              <w:rPr>
                <w:rFonts w:eastAsia="Calibri"/>
                <w:i/>
                <w:sz w:val="28"/>
                <w:szCs w:val="28"/>
              </w:rPr>
            </w:pPr>
            <w:r w:rsidRPr="009F639C">
              <w:rPr>
                <w:rFonts w:eastAsia="Calibri"/>
                <w:i/>
                <w:sz w:val="28"/>
                <w:szCs w:val="28"/>
              </w:rPr>
              <w:t>3.5</w:t>
            </w:r>
          </w:p>
        </w:tc>
        <w:tc>
          <w:tcPr>
            <w:tcW w:w="5642" w:type="dxa"/>
            <w:shd w:val="clear" w:color="auto" w:fill="auto"/>
            <w:vAlign w:val="center"/>
          </w:tcPr>
          <w:p w14:paraId="14A76F6B" w14:textId="77777777" w:rsidR="00497F2A" w:rsidRPr="009F639C" w:rsidRDefault="00497F2A" w:rsidP="00497F2A">
            <w:pPr>
              <w:jc w:val="both"/>
              <w:rPr>
                <w:sz w:val="28"/>
                <w:szCs w:val="28"/>
              </w:rPr>
            </w:pPr>
            <w:r w:rsidRPr="009F639C">
              <w:rPr>
                <w:sz w:val="28"/>
                <w:szCs w:val="28"/>
              </w:rPr>
              <w:t>Chi bộ lãnh đạo, chỉ đạo thực hiện tốt công tác kiểm tra, giám sát đối với hoạt động của cơ quan, đơn vị, doanh nghiệp (xem báo cáo của ban thanh tra nhân dân)</w:t>
            </w:r>
          </w:p>
        </w:tc>
        <w:tc>
          <w:tcPr>
            <w:tcW w:w="4679" w:type="dxa"/>
          </w:tcPr>
          <w:p w14:paraId="11603BCC" w14:textId="6039110C" w:rsidR="00497F2A" w:rsidRPr="00D22F9A" w:rsidRDefault="00497F2A" w:rsidP="00497F2A">
            <w:pPr>
              <w:jc w:val="both"/>
              <w:rPr>
                <w:color w:val="FF0000"/>
                <w:sz w:val="28"/>
                <w:szCs w:val="28"/>
              </w:rPr>
            </w:pPr>
          </w:p>
        </w:tc>
        <w:tc>
          <w:tcPr>
            <w:tcW w:w="3826" w:type="dxa"/>
          </w:tcPr>
          <w:p w14:paraId="2F88A38B" w14:textId="5ACDB553" w:rsidR="00497F2A" w:rsidRPr="00D22F9A" w:rsidRDefault="00497F2A" w:rsidP="00497F2A">
            <w:pPr>
              <w:jc w:val="both"/>
              <w:rPr>
                <w:color w:val="0000CC"/>
                <w:sz w:val="28"/>
                <w:szCs w:val="28"/>
              </w:rPr>
            </w:pPr>
          </w:p>
        </w:tc>
      </w:tr>
      <w:tr w:rsidR="00497F2A" w:rsidRPr="009F639C" w14:paraId="2EC23121" w14:textId="43F6E4CE" w:rsidTr="00594F5A">
        <w:trPr>
          <w:trHeight w:val="227"/>
        </w:trPr>
        <w:tc>
          <w:tcPr>
            <w:tcW w:w="767" w:type="dxa"/>
            <w:shd w:val="clear" w:color="auto" w:fill="auto"/>
            <w:vAlign w:val="center"/>
          </w:tcPr>
          <w:p w14:paraId="3A5DBEB4" w14:textId="77777777" w:rsidR="00497F2A" w:rsidRPr="009F639C" w:rsidRDefault="00497F2A" w:rsidP="00497F2A">
            <w:pPr>
              <w:jc w:val="center"/>
              <w:rPr>
                <w:rFonts w:eastAsia="Calibri"/>
                <w:b/>
                <w:sz w:val="28"/>
                <w:szCs w:val="28"/>
              </w:rPr>
            </w:pPr>
            <w:r w:rsidRPr="009F639C">
              <w:rPr>
                <w:rFonts w:eastAsia="Calibri"/>
                <w:b/>
                <w:sz w:val="28"/>
                <w:szCs w:val="28"/>
              </w:rPr>
              <w:t>4</w:t>
            </w:r>
          </w:p>
        </w:tc>
        <w:tc>
          <w:tcPr>
            <w:tcW w:w="5642" w:type="dxa"/>
            <w:shd w:val="clear" w:color="auto" w:fill="auto"/>
            <w:vAlign w:val="center"/>
          </w:tcPr>
          <w:p w14:paraId="3969C0CE" w14:textId="77777777" w:rsidR="00497F2A" w:rsidRPr="009F639C" w:rsidRDefault="00497F2A" w:rsidP="00497F2A">
            <w:pPr>
              <w:rPr>
                <w:rFonts w:eastAsia="Calibri"/>
                <w:b/>
                <w:sz w:val="28"/>
                <w:szCs w:val="28"/>
              </w:rPr>
            </w:pPr>
            <w:r w:rsidRPr="009F639C">
              <w:rPr>
                <w:b/>
                <w:sz w:val="28"/>
                <w:szCs w:val="28"/>
              </w:rPr>
              <w:t>Công tác kiểm tra, giám sát và thi hành kỷ luật Đảng; phòng chống tham nhũng, lãng phí, tiêu cực; giải quyết đơn thư khiếu nại, tố cáo</w:t>
            </w:r>
          </w:p>
        </w:tc>
        <w:tc>
          <w:tcPr>
            <w:tcW w:w="4679" w:type="dxa"/>
          </w:tcPr>
          <w:p w14:paraId="5199F9D9" w14:textId="77777777" w:rsidR="00497F2A" w:rsidRPr="00D22F9A" w:rsidRDefault="00497F2A" w:rsidP="00497F2A">
            <w:pPr>
              <w:rPr>
                <w:b/>
                <w:color w:val="FF0000"/>
                <w:sz w:val="28"/>
                <w:szCs w:val="28"/>
              </w:rPr>
            </w:pPr>
          </w:p>
        </w:tc>
        <w:tc>
          <w:tcPr>
            <w:tcW w:w="3826" w:type="dxa"/>
          </w:tcPr>
          <w:p w14:paraId="71B485C7" w14:textId="77777777" w:rsidR="00497F2A" w:rsidRPr="00D22F9A" w:rsidRDefault="00497F2A" w:rsidP="00497F2A">
            <w:pPr>
              <w:rPr>
                <w:b/>
                <w:color w:val="0000CC"/>
                <w:sz w:val="28"/>
                <w:szCs w:val="28"/>
              </w:rPr>
            </w:pPr>
          </w:p>
        </w:tc>
      </w:tr>
      <w:tr w:rsidR="00497F2A" w:rsidRPr="009F639C" w14:paraId="01B17D8C" w14:textId="357D266B" w:rsidTr="00594F5A">
        <w:trPr>
          <w:trHeight w:val="521"/>
        </w:trPr>
        <w:tc>
          <w:tcPr>
            <w:tcW w:w="767" w:type="dxa"/>
            <w:shd w:val="clear" w:color="auto" w:fill="auto"/>
            <w:vAlign w:val="center"/>
          </w:tcPr>
          <w:p w14:paraId="6AE37CA7" w14:textId="77777777" w:rsidR="00497F2A" w:rsidRPr="009F639C" w:rsidRDefault="00497F2A" w:rsidP="00497F2A">
            <w:pPr>
              <w:pStyle w:val="NormalWeb"/>
              <w:spacing w:before="120" w:beforeAutospacing="0" w:after="120" w:afterAutospacing="0"/>
              <w:jc w:val="center"/>
              <w:rPr>
                <w:rFonts w:eastAsia="Calibri"/>
                <w:b/>
                <w:i/>
                <w:sz w:val="28"/>
                <w:szCs w:val="28"/>
              </w:rPr>
            </w:pPr>
            <w:r w:rsidRPr="009F639C">
              <w:rPr>
                <w:rFonts w:eastAsia="Calibri"/>
                <w:b/>
                <w:i/>
                <w:sz w:val="28"/>
                <w:szCs w:val="28"/>
              </w:rPr>
              <w:t>4.1</w:t>
            </w:r>
          </w:p>
        </w:tc>
        <w:tc>
          <w:tcPr>
            <w:tcW w:w="5642" w:type="dxa"/>
            <w:shd w:val="clear" w:color="auto" w:fill="auto"/>
            <w:vAlign w:val="center"/>
          </w:tcPr>
          <w:p w14:paraId="3431FF51" w14:textId="77777777" w:rsidR="00497F2A" w:rsidRPr="009F639C" w:rsidRDefault="00497F2A" w:rsidP="00497F2A">
            <w:pPr>
              <w:jc w:val="both"/>
              <w:rPr>
                <w:sz w:val="28"/>
                <w:szCs w:val="28"/>
              </w:rPr>
            </w:pPr>
            <w:r w:rsidRPr="009F639C">
              <w:rPr>
                <w:b/>
                <w:i/>
                <w:sz w:val="28"/>
                <w:szCs w:val="28"/>
              </w:rPr>
              <w:t>Kết quả thực hiện kế hoạch kiểm tra, giám sát của chi bộ; công tác kiểm tra, giám sát của chi bộ</w:t>
            </w:r>
          </w:p>
        </w:tc>
        <w:tc>
          <w:tcPr>
            <w:tcW w:w="4679" w:type="dxa"/>
          </w:tcPr>
          <w:p w14:paraId="3CBF5A1D" w14:textId="77777777" w:rsidR="00497F2A" w:rsidRPr="00D22F9A" w:rsidRDefault="00497F2A" w:rsidP="00497F2A">
            <w:pPr>
              <w:jc w:val="both"/>
              <w:rPr>
                <w:b/>
                <w:i/>
                <w:color w:val="FF0000"/>
                <w:sz w:val="28"/>
                <w:szCs w:val="28"/>
              </w:rPr>
            </w:pPr>
          </w:p>
        </w:tc>
        <w:tc>
          <w:tcPr>
            <w:tcW w:w="3826" w:type="dxa"/>
          </w:tcPr>
          <w:p w14:paraId="1D37ABEB" w14:textId="77777777" w:rsidR="00497F2A" w:rsidRPr="00D22F9A" w:rsidRDefault="00497F2A" w:rsidP="00497F2A">
            <w:pPr>
              <w:jc w:val="both"/>
              <w:rPr>
                <w:b/>
                <w:i/>
                <w:color w:val="0000CC"/>
                <w:sz w:val="28"/>
                <w:szCs w:val="28"/>
              </w:rPr>
            </w:pPr>
          </w:p>
        </w:tc>
      </w:tr>
      <w:tr w:rsidR="00497F2A" w:rsidRPr="009F639C" w14:paraId="3053BAA9" w14:textId="7BCB1010" w:rsidTr="00594F5A">
        <w:trPr>
          <w:trHeight w:val="521"/>
        </w:trPr>
        <w:tc>
          <w:tcPr>
            <w:tcW w:w="767" w:type="dxa"/>
            <w:tcBorders>
              <w:bottom w:val="nil"/>
            </w:tcBorders>
            <w:shd w:val="clear" w:color="auto" w:fill="auto"/>
            <w:vAlign w:val="center"/>
          </w:tcPr>
          <w:p w14:paraId="112A0DAC" w14:textId="77777777" w:rsidR="00497F2A" w:rsidRPr="009F639C" w:rsidRDefault="00497F2A" w:rsidP="00497F2A">
            <w:pPr>
              <w:jc w:val="center"/>
              <w:rPr>
                <w:rFonts w:eastAsia="Calibri"/>
                <w:i/>
                <w:sz w:val="28"/>
                <w:szCs w:val="28"/>
              </w:rPr>
            </w:pPr>
            <w:r w:rsidRPr="009F639C">
              <w:rPr>
                <w:rFonts w:eastAsia="Calibri"/>
                <w:i/>
                <w:sz w:val="28"/>
                <w:szCs w:val="28"/>
              </w:rPr>
              <w:t>4.1.1</w:t>
            </w:r>
          </w:p>
        </w:tc>
        <w:tc>
          <w:tcPr>
            <w:tcW w:w="5642" w:type="dxa"/>
            <w:shd w:val="clear" w:color="auto" w:fill="auto"/>
            <w:vAlign w:val="center"/>
          </w:tcPr>
          <w:p w14:paraId="68CA1881" w14:textId="14AA6BFC" w:rsidR="00497F2A" w:rsidRPr="009F639C" w:rsidRDefault="00497F2A" w:rsidP="009E7826">
            <w:pPr>
              <w:ind w:firstLine="13"/>
              <w:jc w:val="both"/>
              <w:rPr>
                <w:sz w:val="28"/>
                <w:szCs w:val="28"/>
              </w:rPr>
            </w:pPr>
            <w:r w:rsidRPr="009F639C">
              <w:rPr>
                <w:sz w:val="28"/>
                <w:szCs w:val="28"/>
              </w:rPr>
              <w:t>Nghị quyết năm có đưa công tác kiểm tra, giám sát, có xác định nội dung, đối tượng kiểm tra, giám s</w:t>
            </w:r>
            <w:r w:rsidR="005A730C" w:rsidRPr="009F639C">
              <w:rPr>
                <w:sz w:val="28"/>
                <w:szCs w:val="28"/>
              </w:rPr>
              <w:t>át</w:t>
            </w:r>
            <w:r w:rsidRPr="009F639C">
              <w:rPr>
                <w:sz w:val="28"/>
                <w:szCs w:val="28"/>
              </w:rPr>
              <w:t xml:space="preserve"> cụ thể; có kế hoạch kiểm tra, giám sát phải đảm bảo nội dung theo quy định, tổ chức thực hiện tốt chương trình, kế hoạch kiểm tra, giám sát của chi bộ đề ra; báo cáo của chi bộ có nội dung kết quả kiểm tra, giám sát.</w:t>
            </w:r>
          </w:p>
        </w:tc>
        <w:tc>
          <w:tcPr>
            <w:tcW w:w="4679" w:type="dxa"/>
          </w:tcPr>
          <w:p w14:paraId="1A4DF5DF" w14:textId="39BFA27E" w:rsidR="00497F2A" w:rsidRPr="00D22F9A" w:rsidRDefault="00EE0537" w:rsidP="00EE0537">
            <w:pPr>
              <w:jc w:val="both"/>
              <w:rPr>
                <w:color w:val="FF0000"/>
                <w:sz w:val="28"/>
                <w:szCs w:val="28"/>
              </w:rPr>
            </w:pPr>
            <w:r w:rsidRPr="00D22F9A">
              <w:rPr>
                <w:color w:val="FF0000"/>
                <w:sz w:val="28"/>
                <w:szCs w:val="28"/>
              </w:rPr>
              <w:t>Nghị quyết năm của Chi bộ</w:t>
            </w:r>
          </w:p>
        </w:tc>
        <w:tc>
          <w:tcPr>
            <w:tcW w:w="3826" w:type="dxa"/>
          </w:tcPr>
          <w:p w14:paraId="383430C5" w14:textId="1A6D69FF" w:rsidR="00497F2A" w:rsidRPr="00D22F9A" w:rsidRDefault="00EE0537" w:rsidP="00EE0537">
            <w:pPr>
              <w:ind w:firstLine="11"/>
              <w:jc w:val="both"/>
              <w:rPr>
                <w:color w:val="0000CC"/>
                <w:sz w:val="28"/>
                <w:szCs w:val="28"/>
              </w:rPr>
            </w:pPr>
            <w:r w:rsidRPr="00D22F9A">
              <w:rPr>
                <w:color w:val="0000CC"/>
                <w:sz w:val="28"/>
                <w:szCs w:val="28"/>
              </w:rPr>
              <w:t>Nghị quyết năm 2021</w:t>
            </w:r>
          </w:p>
        </w:tc>
      </w:tr>
      <w:tr w:rsidR="00C7793B" w:rsidRPr="009F639C" w14:paraId="1BBE064D" w14:textId="7619E55F" w:rsidTr="00594F5A">
        <w:trPr>
          <w:trHeight w:val="521"/>
        </w:trPr>
        <w:tc>
          <w:tcPr>
            <w:tcW w:w="767" w:type="dxa"/>
            <w:tcBorders>
              <w:bottom w:val="nil"/>
            </w:tcBorders>
            <w:shd w:val="clear" w:color="auto" w:fill="auto"/>
            <w:vAlign w:val="center"/>
          </w:tcPr>
          <w:p w14:paraId="0A95C695" w14:textId="77777777" w:rsidR="00C7793B" w:rsidRPr="009F639C" w:rsidRDefault="00C7793B" w:rsidP="00C7793B">
            <w:pPr>
              <w:pStyle w:val="NormalWeb"/>
              <w:spacing w:before="120" w:beforeAutospacing="0" w:after="120" w:afterAutospacing="0"/>
              <w:jc w:val="center"/>
              <w:rPr>
                <w:rFonts w:eastAsia="Calibri"/>
                <w:i/>
                <w:sz w:val="28"/>
                <w:szCs w:val="28"/>
              </w:rPr>
            </w:pPr>
            <w:r w:rsidRPr="009F639C">
              <w:rPr>
                <w:rFonts w:eastAsia="Calibri"/>
                <w:i/>
                <w:sz w:val="28"/>
                <w:szCs w:val="28"/>
              </w:rPr>
              <w:lastRenderedPageBreak/>
              <w:t>4.1.2</w:t>
            </w:r>
          </w:p>
        </w:tc>
        <w:tc>
          <w:tcPr>
            <w:tcW w:w="5642" w:type="dxa"/>
            <w:shd w:val="clear" w:color="auto" w:fill="auto"/>
            <w:vAlign w:val="center"/>
          </w:tcPr>
          <w:p w14:paraId="47FB7DFA" w14:textId="61304A97" w:rsidR="00C7793B" w:rsidRPr="009F639C" w:rsidRDefault="00C7793B" w:rsidP="009E7826">
            <w:pPr>
              <w:ind w:firstLine="13"/>
              <w:jc w:val="both"/>
              <w:rPr>
                <w:sz w:val="28"/>
                <w:szCs w:val="28"/>
              </w:rPr>
            </w:pPr>
            <w:r w:rsidRPr="009F639C">
              <w:rPr>
                <w:sz w:val="28"/>
                <w:szCs w:val="28"/>
              </w:rPr>
              <w:t>Thực hiện tốt công tác kiểm tra, giám sát của chi bộ đối với đảng viên</w:t>
            </w:r>
            <w:r w:rsidRPr="009F639C">
              <w:rPr>
                <w:b/>
                <w:sz w:val="28"/>
                <w:szCs w:val="28"/>
              </w:rPr>
              <w:t xml:space="preserve"> </w:t>
            </w:r>
            <w:r w:rsidRPr="009F639C">
              <w:rPr>
                <w:sz w:val="28"/>
                <w:szCs w:val="28"/>
              </w:rPr>
              <w:t>trong việc chấp hành</w:t>
            </w:r>
            <w:r w:rsidRPr="009F639C">
              <w:rPr>
                <w:b/>
                <w:sz w:val="28"/>
                <w:szCs w:val="28"/>
              </w:rPr>
              <w:t xml:space="preserve"> </w:t>
            </w:r>
            <w:r w:rsidRPr="009F639C">
              <w:rPr>
                <w:sz w:val="28"/>
                <w:szCs w:val="28"/>
              </w:rPr>
              <w:t>Điều lệ Đảng, quy định</w:t>
            </w:r>
            <w:r w:rsidRPr="009F639C">
              <w:rPr>
                <w:b/>
                <w:sz w:val="28"/>
                <w:szCs w:val="28"/>
              </w:rPr>
              <w:t xml:space="preserve">, </w:t>
            </w:r>
            <w:r w:rsidRPr="009F639C">
              <w:rPr>
                <w:sz w:val="28"/>
                <w:szCs w:val="28"/>
              </w:rPr>
              <w:t>hướng dẫn thi hành Điều lệ Đảng, nghị quyết, chỉ thị của cấp ủy cấp trên và các nhiệm vụ được cấp trên giao.</w:t>
            </w:r>
          </w:p>
        </w:tc>
        <w:tc>
          <w:tcPr>
            <w:tcW w:w="4679" w:type="dxa"/>
          </w:tcPr>
          <w:p w14:paraId="3330F684" w14:textId="20A96651" w:rsidR="00C7793B" w:rsidRPr="00D22F9A" w:rsidRDefault="00C7793B" w:rsidP="00C7793B">
            <w:pPr>
              <w:ind w:firstLine="37"/>
              <w:jc w:val="both"/>
              <w:rPr>
                <w:color w:val="FF0000"/>
                <w:sz w:val="28"/>
                <w:szCs w:val="28"/>
              </w:rPr>
            </w:pPr>
            <w:r w:rsidRPr="00D22F9A">
              <w:rPr>
                <w:color w:val="FF0000"/>
                <w:sz w:val="28"/>
                <w:szCs w:val="28"/>
              </w:rPr>
              <w:t>Hồ sơ kiểm tra, giám sát năm 2021</w:t>
            </w:r>
          </w:p>
        </w:tc>
        <w:tc>
          <w:tcPr>
            <w:tcW w:w="3826" w:type="dxa"/>
          </w:tcPr>
          <w:p w14:paraId="5A817056" w14:textId="20B20500" w:rsidR="00C7793B" w:rsidRPr="00D22F9A" w:rsidRDefault="00C7793B" w:rsidP="00C7793B">
            <w:pPr>
              <w:jc w:val="both"/>
              <w:rPr>
                <w:color w:val="0000CC"/>
                <w:sz w:val="28"/>
                <w:szCs w:val="28"/>
              </w:rPr>
            </w:pPr>
            <w:r w:rsidRPr="00D22F9A">
              <w:rPr>
                <w:color w:val="0000CC"/>
                <w:sz w:val="28"/>
                <w:szCs w:val="28"/>
              </w:rPr>
              <w:t>Các biểu mẫu kiểm tra, giám sát do UBKT Đảng ủy đã ban hành</w:t>
            </w:r>
          </w:p>
        </w:tc>
      </w:tr>
      <w:tr w:rsidR="00C7793B" w:rsidRPr="009F639C" w14:paraId="6037546F" w14:textId="0A3C230E" w:rsidTr="00594F5A">
        <w:trPr>
          <w:trHeight w:val="521"/>
        </w:trPr>
        <w:tc>
          <w:tcPr>
            <w:tcW w:w="767" w:type="dxa"/>
            <w:tcBorders>
              <w:bottom w:val="nil"/>
            </w:tcBorders>
            <w:shd w:val="clear" w:color="auto" w:fill="auto"/>
            <w:vAlign w:val="center"/>
          </w:tcPr>
          <w:p w14:paraId="5A704689" w14:textId="77777777" w:rsidR="00C7793B" w:rsidRPr="009F639C" w:rsidRDefault="00C7793B" w:rsidP="00C7793B">
            <w:pPr>
              <w:pStyle w:val="NormalWeb"/>
              <w:spacing w:before="120" w:beforeAutospacing="0" w:after="120" w:afterAutospacing="0"/>
              <w:jc w:val="center"/>
              <w:rPr>
                <w:rFonts w:eastAsia="Calibri"/>
                <w:i/>
                <w:sz w:val="28"/>
                <w:szCs w:val="28"/>
              </w:rPr>
            </w:pPr>
            <w:r w:rsidRPr="009F639C">
              <w:rPr>
                <w:rFonts w:eastAsia="Calibri"/>
                <w:i/>
                <w:sz w:val="28"/>
                <w:szCs w:val="28"/>
              </w:rPr>
              <w:t>4.2</w:t>
            </w:r>
          </w:p>
        </w:tc>
        <w:tc>
          <w:tcPr>
            <w:tcW w:w="5642" w:type="dxa"/>
            <w:shd w:val="clear" w:color="auto" w:fill="auto"/>
            <w:vAlign w:val="center"/>
          </w:tcPr>
          <w:p w14:paraId="204ED3F4" w14:textId="77777777" w:rsidR="00C7793B" w:rsidRPr="009F639C" w:rsidRDefault="00C7793B" w:rsidP="00C7793B">
            <w:pPr>
              <w:jc w:val="both"/>
              <w:rPr>
                <w:sz w:val="28"/>
                <w:szCs w:val="28"/>
              </w:rPr>
            </w:pPr>
            <w:r w:rsidRPr="009F639C">
              <w:rPr>
                <w:b/>
                <w:i/>
                <w:sz w:val="28"/>
                <w:szCs w:val="28"/>
              </w:rPr>
              <w:t>Thực hiện công tác phòng, chống quan liêu, tham nhũng, lãng phí, tiêu cực</w:t>
            </w:r>
          </w:p>
        </w:tc>
        <w:tc>
          <w:tcPr>
            <w:tcW w:w="4679" w:type="dxa"/>
          </w:tcPr>
          <w:p w14:paraId="7D0A7273" w14:textId="77777777" w:rsidR="00C7793B" w:rsidRPr="00D22F9A" w:rsidRDefault="00C7793B" w:rsidP="00C7793B">
            <w:pPr>
              <w:jc w:val="both"/>
              <w:rPr>
                <w:b/>
                <w:i/>
                <w:color w:val="FF0000"/>
                <w:sz w:val="28"/>
                <w:szCs w:val="28"/>
              </w:rPr>
            </w:pPr>
          </w:p>
        </w:tc>
        <w:tc>
          <w:tcPr>
            <w:tcW w:w="3826" w:type="dxa"/>
          </w:tcPr>
          <w:p w14:paraId="4019947F" w14:textId="77777777" w:rsidR="00C7793B" w:rsidRPr="00D22F9A" w:rsidRDefault="00C7793B" w:rsidP="00C7793B">
            <w:pPr>
              <w:jc w:val="both"/>
              <w:rPr>
                <w:b/>
                <w:i/>
                <w:color w:val="0000CC"/>
                <w:sz w:val="28"/>
                <w:szCs w:val="28"/>
              </w:rPr>
            </w:pPr>
          </w:p>
        </w:tc>
      </w:tr>
      <w:tr w:rsidR="00C7793B" w:rsidRPr="009F639C" w14:paraId="18731954" w14:textId="30629FC2" w:rsidTr="00594F5A">
        <w:trPr>
          <w:trHeight w:val="283"/>
        </w:trPr>
        <w:tc>
          <w:tcPr>
            <w:tcW w:w="767" w:type="dxa"/>
            <w:tcBorders>
              <w:bottom w:val="nil"/>
            </w:tcBorders>
            <w:shd w:val="clear" w:color="auto" w:fill="auto"/>
            <w:vAlign w:val="center"/>
          </w:tcPr>
          <w:p w14:paraId="45AF1EE2" w14:textId="77777777" w:rsidR="00C7793B" w:rsidRPr="009F639C" w:rsidRDefault="00C7793B" w:rsidP="00C7793B">
            <w:pPr>
              <w:pStyle w:val="NormalWeb"/>
              <w:spacing w:before="120" w:beforeAutospacing="0" w:after="120" w:afterAutospacing="0"/>
              <w:jc w:val="center"/>
              <w:rPr>
                <w:rFonts w:eastAsia="Calibri"/>
                <w:i/>
                <w:sz w:val="28"/>
                <w:szCs w:val="28"/>
              </w:rPr>
            </w:pPr>
          </w:p>
        </w:tc>
        <w:tc>
          <w:tcPr>
            <w:tcW w:w="5642" w:type="dxa"/>
            <w:shd w:val="clear" w:color="auto" w:fill="auto"/>
            <w:vAlign w:val="center"/>
          </w:tcPr>
          <w:p w14:paraId="4D764706" w14:textId="52274DAA" w:rsidR="00C7793B" w:rsidRPr="009F639C" w:rsidRDefault="00C7793B" w:rsidP="00C7793B">
            <w:pPr>
              <w:jc w:val="both"/>
              <w:rPr>
                <w:sz w:val="28"/>
                <w:szCs w:val="28"/>
              </w:rPr>
            </w:pPr>
            <w:r w:rsidRPr="009F639C">
              <w:rPr>
                <w:sz w:val="28"/>
                <w:szCs w:val="28"/>
              </w:rPr>
              <w:t>Thực hiện tốt Luật phòng, chống tham nhũng, Luật thực hành tiết kiệm, chống lãng phí và các biểu hiện tiêu cực khác; có đưa nội dung vào Nghị quyết của chi bộ để lãnh đạo; cuối năm có sơ kết mặt đạt được, mặt chưa được và đề ra biện pháp tiếp tục thực hiện.</w:t>
            </w:r>
          </w:p>
        </w:tc>
        <w:tc>
          <w:tcPr>
            <w:tcW w:w="4679" w:type="dxa"/>
          </w:tcPr>
          <w:p w14:paraId="64DFCDD3" w14:textId="77777777" w:rsidR="00C7793B" w:rsidRPr="00D22F9A" w:rsidRDefault="00C7793B" w:rsidP="00C7793B">
            <w:pPr>
              <w:jc w:val="both"/>
              <w:rPr>
                <w:color w:val="FF0000"/>
                <w:sz w:val="28"/>
                <w:szCs w:val="28"/>
              </w:rPr>
            </w:pPr>
          </w:p>
        </w:tc>
        <w:tc>
          <w:tcPr>
            <w:tcW w:w="3826" w:type="dxa"/>
          </w:tcPr>
          <w:p w14:paraId="5297A43A" w14:textId="77777777" w:rsidR="00C7793B" w:rsidRPr="00D22F9A" w:rsidRDefault="00C7793B" w:rsidP="00C7793B">
            <w:pPr>
              <w:jc w:val="both"/>
              <w:rPr>
                <w:color w:val="0000CC"/>
                <w:sz w:val="28"/>
                <w:szCs w:val="28"/>
              </w:rPr>
            </w:pPr>
          </w:p>
        </w:tc>
      </w:tr>
      <w:tr w:rsidR="00C7793B" w:rsidRPr="009F639C" w14:paraId="744828E2" w14:textId="57BF922C" w:rsidTr="00594F5A">
        <w:trPr>
          <w:trHeight w:val="454"/>
        </w:trPr>
        <w:tc>
          <w:tcPr>
            <w:tcW w:w="767" w:type="dxa"/>
            <w:tcBorders>
              <w:bottom w:val="nil"/>
            </w:tcBorders>
            <w:shd w:val="clear" w:color="auto" w:fill="auto"/>
            <w:vAlign w:val="center"/>
          </w:tcPr>
          <w:p w14:paraId="2DD7F7D3" w14:textId="77777777" w:rsidR="00C7793B" w:rsidRPr="009F639C" w:rsidRDefault="00C7793B" w:rsidP="00C7793B">
            <w:pPr>
              <w:jc w:val="center"/>
              <w:rPr>
                <w:rFonts w:eastAsia="Calibri"/>
                <w:i/>
                <w:sz w:val="28"/>
                <w:szCs w:val="28"/>
              </w:rPr>
            </w:pPr>
            <w:r w:rsidRPr="009F639C">
              <w:rPr>
                <w:rFonts w:eastAsia="Calibri"/>
                <w:i/>
                <w:sz w:val="28"/>
                <w:szCs w:val="28"/>
              </w:rPr>
              <w:t>4.3</w:t>
            </w:r>
          </w:p>
        </w:tc>
        <w:tc>
          <w:tcPr>
            <w:tcW w:w="5642" w:type="dxa"/>
            <w:shd w:val="clear" w:color="auto" w:fill="auto"/>
            <w:vAlign w:val="center"/>
          </w:tcPr>
          <w:p w14:paraId="514B2CE6" w14:textId="77777777" w:rsidR="00C7793B" w:rsidRPr="009F639C" w:rsidRDefault="00C7793B" w:rsidP="00C7793B">
            <w:pPr>
              <w:jc w:val="both"/>
              <w:rPr>
                <w:sz w:val="28"/>
                <w:szCs w:val="28"/>
              </w:rPr>
            </w:pPr>
            <w:r w:rsidRPr="009F639C">
              <w:rPr>
                <w:b/>
                <w:i/>
                <w:sz w:val="28"/>
                <w:szCs w:val="28"/>
              </w:rPr>
              <w:t>Giải quyết đơn thư khiếu nại, tố cáo</w:t>
            </w:r>
          </w:p>
        </w:tc>
        <w:tc>
          <w:tcPr>
            <w:tcW w:w="4679" w:type="dxa"/>
          </w:tcPr>
          <w:p w14:paraId="37354098" w14:textId="77777777" w:rsidR="00C7793B" w:rsidRPr="00D22F9A" w:rsidRDefault="00C7793B" w:rsidP="00C7793B">
            <w:pPr>
              <w:jc w:val="both"/>
              <w:rPr>
                <w:b/>
                <w:i/>
                <w:color w:val="FF0000"/>
                <w:sz w:val="28"/>
                <w:szCs w:val="28"/>
              </w:rPr>
            </w:pPr>
          </w:p>
        </w:tc>
        <w:tc>
          <w:tcPr>
            <w:tcW w:w="3826" w:type="dxa"/>
          </w:tcPr>
          <w:p w14:paraId="6B578437" w14:textId="77777777" w:rsidR="00C7793B" w:rsidRPr="00D22F9A" w:rsidRDefault="00C7793B" w:rsidP="00C7793B">
            <w:pPr>
              <w:jc w:val="both"/>
              <w:rPr>
                <w:b/>
                <w:i/>
                <w:color w:val="0000CC"/>
                <w:sz w:val="28"/>
                <w:szCs w:val="28"/>
              </w:rPr>
            </w:pPr>
          </w:p>
        </w:tc>
      </w:tr>
      <w:tr w:rsidR="00C7793B" w:rsidRPr="009F639C" w14:paraId="2B2A9044" w14:textId="177810D8" w:rsidTr="00594F5A">
        <w:trPr>
          <w:trHeight w:val="227"/>
        </w:trPr>
        <w:tc>
          <w:tcPr>
            <w:tcW w:w="767" w:type="dxa"/>
            <w:tcBorders>
              <w:bottom w:val="nil"/>
            </w:tcBorders>
            <w:shd w:val="clear" w:color="auto" w:fill="auto"/>
            <w:vAlign w:val="center"/>
          </w:tcPr>
          <w:p w14:paraId="0F55621C" w14:textId="77777777" w:rsidR="00C7793B" w:rsidRPr="009F639C" w:rsidRDefault="00C7793B" w:rsidP="00C7793B">
            <w:pPr>
              <w:jc w:val="center"/>
              <w:rPr>
                <w:rFonts w:eastAsia="Calibri"/>
                <w:i/>
                <w:sz w:val="28"/>
                <w:szCs w:val="28"/>
              </w:rPr>
            </w:pPr>
          </w:p>
        </w:tc>
        <w:tc>
          <w:tcPr>
            <w:tcW w:w="5642" w:type="dxa"/>
            <w:shd w:val="clear" w:color="auto" w:fill="auto"/>
            <w:vAlign w:val="center"/>
          </w:tcPr>
          <w:p w14:paraId="27372C1D" w14:textId="3F419614" w:rsidR="00C7793B" w:rsidRPr="009F639C" w:rsidRDefault="00C7793B" w:rsidP="009E7826">
            <w:pPr>
              <w:ind w:firstLine="13"/>
              <w:jc w:val="both"/>
              <w:rPr>
                <w:sz w:val="28"/>
                <w:szCs w:val="28"/>
              </w:rPr>
            </w:pPr>
            <w:r w:rsidRPr="009F639C">
              <w:rPr>
                <w:sz w:val="28"/>
                <w:szCs w:val="28"/>
              </w:rPr>
              <w:t xml:space="preserve">Kịp thời giải quyết dứt điểm đơn thư khiếu nại, tố cáo của cán bộ, công chức, viên chức, nhân viên và người lao động, không để đơn thư thưa vượt cấp. </w:t>
            </w:r>
          </w:p>
        </w:tc>
        <w:tc>
          <w:tcPr>
            <w:tcW w:w="4679" w:type="dxa"/>
          </w:tcPr>
          <w:p w14:paraId="276956F2" w14:textId="77777777" w:rsidR="00C7793B" w:rsidRPr="00D22F9A" w:rsidRDefault="00C7793B" w:rsidP="00C7793B">
            <w:pPr>
              <w:ind w:firstLine="720"/>
              <w:jc w:val="both"/>
              <w:rPr>
                <w:color w:val="FF0000"/>
                <w:sz w:val="28"/>
                <w:szCs w:val="28"/>
              </w:rPr>
            </w:pPr>
          </w:p>
        </w:tc>
        <w:tc>
          <w:tcPr>
            <w:tcW w:w="3826" w:type="dxa"/>
          </w:tcPr>
          <w:p w14:paraId="742AE071" w14:textId="77777777" w:rsidR="00C7793B" w:rsidRPr="00D22F9A" w:rsidRDefault="00C7793B" w:rsidP="00C7793B">
            <w:pPr>
              <w:ind w:firstLine="720"/>
              <w:jc w:val="both"/>
              <w:rPr>
                <w:color w:val="0000CC"/>
                <w:sz w:val="28"/>
                <w:szCs w:val="28"/>
              </w:rPr>
            </w:pPr>
          </w:p>
        </w:tc>
      </w:tr>
      <w:tr w:rsidR="00C7793B" w:rsidRPr="009F639C" w14:paraId="5E81DDB8" w14:textId="6C0E3103" w:rsidTr="00594F5A">
        <w:trPr>
          <w:trHeight w:val="454"/>
        </w:trPr>
        <w:tc>
          <w:tcPr>
            <w:tcW w:w="767" w:type="dxa"/>
            <w:tcBorders>
              <w:bottom w:val="nil"/>
            </w:tcBorders>
            <w:shd w:val="clear" w:color="auto" w:fill="auto"/>
            <w:vAlign w:val="center"/>
          </w:tcPr>
          <w:p w14:paraId="6536BB4A" w14:textId="77777777" w:rsidR="00C7793B" w:rsidRPr="009F639C" w:rsidRDefault="00C7793B" w:rsidP="00C7793B">
            <w:pPr>
              <w:jc w:val="center"/>
              <w:rPr>
                <w:rFonts w:eastAsia="Calibri"/>
                <w:i/>
                <w:sz w:val="28"/>
                <w:szCs w:val="28"/>
              </w:rPr>
            </w:pPr>
            <w:r w:rsidRPr="009F639C">
              <w:rPr>
                <w:rFonts w:eastAsia="Calibri"/>
                <w:i/>
                <w:sz w:val="28"/>
                <w:szCs w:val="28"/>
              </w:rPr>
              <w:t>4.4</w:t>
            </w:r>
          </w:p>
        </w:tc>
        <w:tc>
          <w:tcPr>
            <w:tcW w:w="5642" w:type="dxa"/>
            <w:shd w:val="clear" w:color="auto" w:fill="auto"/>
            <w:vAlign w:val="center"/>
          </w:tcPr>
          <w:p w14:paraId="7FBBE291" w14:textId="77777777" w:rsidR="00C7793B" w:rsidRPr="009F639C" w:rsidRDefault="00C7793B" w:rsidP="00C7793B">
            <w:pPr>
              <w:jc w:val="both"/>
              <w:rPr>
                <w:sz w:val="28"/>
                <w:szCs w:val="28"/>
              </w:rPr>
            </w:pPr>
            <w:r w:rsidRPr="009F639C">
              <w:rPr>
                <w:b/>
                <w:i/>
                <w:sz w:val="28"/>
                <w:szCs w:val="28"/>
              </w:rPr>
              <w:t>Phát hiện, xử lý đảng viên vi phạm</w:t>
            </w:r>
          </w:p>
        </w:tc>
        <w:tc>
          <w:tcPr>
            <w:tcW w:w="4679" w:type="dxa"/>
          </w:tcPr>
          <w:p w14:paraId="1A77B797" w14:textId="77777777" w:rsidR="00C7793B" w:rsidRPr="00D22F9A" w:rsidRDefault="00C7793B" w:rsidP="00C7793B">
            <w:pPr>
              <w:jc w:val="both"/>
              <w:rPr>
                <w:b/>
                <w:i/>
                <w:color w:val="FF0000"/>
                <w:sz w:val="28"/>
                <w:szCs w:val="28"/>
              </w:rPr>
            </w:pPr>
          </w:p>
        </w:tc>
        <w:tc>
          <w:tcPr>
            <w:tcW w:w="3826" w:type="dxa"/>
          </w:tcPr>
          <w:p w14:paraId="777B23AB" w14:textId="77777777" w:rsidR="00C7793B" w:rsidRPr="00D22F9A" w:rsidRDefault="00C7793B" w:rsidP="00C7793B">
            <w:pPr>
              <w:jc w:val="both"/>
              <w:rPr>
                <w:b/>
                <w:i/>
                <w:color w:val="0000CC"/>
                <w:sz w:val="28"/>
                <w:szCs w:val="28"/>
              </w:rPr>
            </w:pPr>
          </w:p>
        </w:tc>
      </w:tr>
      <w:tr w:rsidR="00C7793B" w:rsidRPr="009F639C" w14:paraId="274C4F77" w14:textId="4A144065" w:rsidTr="00594F5A">
        <w:trPr>
          <w:trHeight w:val="521"/>
        </w:trPr>
        <w:tc>
          <w:tcPr>
            <w:tcW w:w="767" w:type="dxa"/>
            <w:tcBorders>
              <w:bottom w:val="nil"/>
            </w:tcBorders>
            <w:shd w:val="clear" w:color="auto" w:fill="auto"/>
            <w:vAlign w:val="center"/>
          </w:tcPr>
          <w:p w14:paraId="3723B72F" w14:textId="77777777" w:rsidR="00C7793B" w:rsidRPr="009F639C" w:rsidRDefault="00C7793B" w:rsidP="00C7793B">
            <w:pPr>
              <w:pStyle w:val="NormalWeb"/>
              <w:spacing w:before="120" w:beforeAutospacing="0" w:after="120" w:afterAutospacing="0"/>
              <w:jc w:val="center"/>
              <w:rPr>
                <w:rFonts w:eastAsia="Calibri"/>
                <w:i/>
                <w:sz w:val="28"/>
                <w:szCs w:val="28"/>
              </w:rPr>
            </w:pPr>
          </w:p>
        </w:tc>
        <w:tc>
          <w:tcPr>
            <w:tcW w:w="5642" w:type="dxa"/>
            <w:shd w:val="clear" w:color="auto" w:fill="auto"/>
            <w:vAlign w:val="center"/>
          </w:tcPr>
          <w:p w14:paraId="1411AC18" w14:textId="10CD959F" w:rsidR="00C7793B" w:rsidRPr="009F639C" w:rsidRDefault="00C7793B" w:rsidP="009E7826">
            <w:pPr>
              <w:ind w:firstLine="13"/>
              <w:jc w:val="both"/>
              <w:rPr>
                <w:sz w:val="28"/>
                <w:szCs w:val="28"/>
              </w:rPr>
            </w:pPr>
            <w:r w:rsidRPr="009F639C">
              <w:rPr>
                <w:sz w:val="28"/>
                <w:szCs w:val="28"/>
              </w:rPr>
              <w:t>Kịp thời phát hiện, xử lý đảng viên vi phạm và thực hiện tốt kết luận, kiến nghị sau kiểm tra, giám sát.</w:t>
            </w:r>
          </w:p>
        </w:tc>
        <w:tc>
          <w:tcPr>
            <w:tcW w:w="4679" w:type="dxa"/>
          </w:tcPr>
          <w:p w14:paraId="680DC6B9" w14:textId="77777777" w:rsidR="00C7793B" w:rsidRPr="00D22F9A" w:rsidRDefault="00C7793B" w:rsidP="00C7793B">
            <w:pPr>
              <w:ind w:firstLine="720"/>
              <w:jc w:val="both"/>
              <w:rPr>
                <w:color w:val="FF0000"/>
                <w:sz w:val="28"/>
                <w:szCs w:val="28"/>
              </w:rPr>
            </w:pPr>
          </w:p>
        </w:tc>
        <w:tc>
          <w:tcPr>
            <w:tcW w:w="3826" w:type="dxa"/>
          </w:tcPr>
          <w:p w14:paraId="05F7447A" w14:textId="77777777" w:rsidR="00C7793B" w:rsidRPr="00D22F9A" w:rsidRDefault="00C7793B" w:rsidP="00C7793B">
            <w:pPr>
              <w:ind w:firstLine="720"/>
              <w:jc w:val="both"/>
              <w:rPr>
                <w:color w:val="0000CC"/>
                <w:sz w:val="28"/>
                <w:szCs w:val="28"/>
              </w:rPr>
            </w:pPr>
          </w:p>
        </w:tc>
      </w:tr>
      <w:tr w:rsidR="00C7793B" w:rsidRPr="009F639C" w14:paraId="0DF9E9E8" w14:textId="08C0FCE3" w:rsidTr="00594F5A">
        <w:tc>
          <w:tcPr>
            <w:tcW w:w="767" w:type="dxa"/>
            <w:shd w:val="clear" w:color="auto" w:fill="auto"/>
            <w:vAlign w:val="center"/>
          </w:tcPr>
          <w:p w14:paraId="6E84A80C" w14:textId="77777777" w:rsidR="00C7793B" w:rsidRPr="009F639C" w:rsidRDefault="00C7793B" w:rsidP="00C7793B">
            <w:pPr>
              <w:jc w:val="center"/>
              <w:rPr>
                <w:rFonts w:eastAsia="Calibri"/>
                <w:b/>
                <w:sz w:val="28"/>
                <w:szCs w:val="28"/>
              </w:rPr>
            </w:pPr>
            <w:bookmarkStart w:id="7" w:name="_Hlk58491590"/>
            <w:r w:rsidRPr="009F639C">
              <w:rPr>
                <w:rFonts w:eastAsia="Calibri"/>
                <w:b/>
                <w:sz w:val="28"/>
                <w:szCs w:val="28"/>
              </w:rPr>
              <w:t>II</w:t>
            </w:r>
          </w:p>
        </w:tc>
        <w:tc>
          <w:tcPr>
            <w:tcW w:w="5642" w:type="dxa"/>
            <w:shd w:val="clear" w:color="auto" w:fill="auto"/>
            <w:vAlign w:val="center"/>
          </w:tcPr>
          <w:p w14:paraId="722FB803" w14:textId="77777777" w:rsidR="00C7793B" w:rsidRPr="009F639C" w:rsidRDefault="00C7793B" w:rsidP="00C7793B">
            <w:pPr>
              <w:jc w:val="both"/>
              <w:rPr>
                <w:rFonts w:eastAsia="Calibri"/>
                <w:b/>
                <w:sz w:val="28"/>
                <w:szCs w:val="28"/>
              </w:rPr>
            </w:pPr>
            <w:r w:rsidRPr="009F639C">
              <w:rPr>
                <w:b/>
                <w:sz w:val="28"/>
                <w:szCs w:val="28"/>
              </w:rPr>
              <w:t>TIÊU CHÍ VỀ KẾT QUẢ THỰC HIỆN NHIỆM VỤ ĐƯỢC GIAO TRONG NĂM</w:t>
            </w:r>
          </w:p>
        </w:tc>
        <w:tc>
          <w:tcPr>
            <w:tcW w:w="4679" w:type="dxa"/>
          </w:tcPr>
          <w:p w14:paraId="66008BBF" w14:textId="77777777" w:rsidR="00C7793B" w:rsidRPr="00D22F9A" w:rsidRDefault="00C7793B" w:rsidP="00C7793B">
            <w:pPr>
              <w:jc w:val="both"/>
              <w:rPr>
                <w:b/>
                <w:color w:val="FF0000"/>
                <w:sz w:val="28"/>
                <w:szCs w:val="28"/>
              </w:rPr>
            </w:pPr>
          </w:p>
        </w:tc>
        <w:tc>
          <w:tcPr>
            <w:tcW w:w="3826" w:type="dxa"/>
          </w:tcPr>
          <w:p w14:paraId="6EB25219" w14:textId="77777777" w:rsidR="00C7793B" w:rsidRPr="00D22F9A" w:rsidRDefault="00C7793B" w:rsidP="00C7793B">
            <w:pPr>
              <w:jc w:val="both"/>
              <w:rPr>
                <w:b/>
                <w:color w:val="0000CC"/>
                <w:sz w:val="28"/>
                <w:szCs w:val="28"/>
              </w:rPr>
            </w:pPr>
          </w:p>
        </w:tc>
      </w:tr>
      <w:bookmarkEnd w:id="7"/>
      <w:tr w:rsidR="00C7793B" w:rsidRPr="009F639C" w14:paraId="662397EF" w14:textId="4A048DC8" w:rsidTr="00594F5A">
        <w:tc>
          <w:tcPr>
            <w:tcW w:w="767" w:type="dxa"/>
            <w:shd w:val="clear" w:color="auto" w:fill="auto"/>
            <w:vAlign w:val="center"/>
          </w:tcPr>
          <w:p w14:paraId="478F2CA4" w14:textId="77777777" w:rsidR="00C7793B" w:rsidRPr="009F639C" w:rsidRDefault="00C7793B" w:rsidP="00C7793B">
            <w:pPr>
              <w:jc w:val="center"/>
              <w:rPr>
                <w:rFonts w:eastAsia="Calibri"/>
                <w:b/>
                <w:sz w:val="28"/>
                <w:szCs w:val="28"/>
              </w:rPr>
            </w:pPr>
            <w:r w:rsidRPr="009F639C">
              <w:rPr>
                <w:rFonts w:eastAsia="Calibri"/>
                <w:b/>
                <w:sz w:val="28"/>
                <w:szCs w:val="28"/>
              </w:rPr>
              <w:t>1</w:t>
            </w:r>
          </w:p>
        </w:tc>
        <w:tc>
          <w:tcPr>
            <w:tcW w:w="5642" w:type="dxa"/>
            <w:shd w:val="clear" w:color="auto" w:fill="auto"/>
            <w:vAlign w:val="center"/>
          </w:tcPr>
          <w:p w14:paraId="5AB074BB" w14:textId="77777777" w:rsidR="00C7793B" w:rsidRPr="009F639C" w:rsidRDefault="00C7793B" w:rsidP="00C7793B">
            <w:pPr>
              <w:jc w:val="both"/>
              <w:rPr>
                <w:rFonts w:eastAsia="Calibri"/>
                <w:sz w:val="28"/>
                <w:szCs w:val="28"/>
              </w:rPr>
            </w:pPr>
            <w:r w:rsidRPr="009F639C">
              <w:rPr>
                <w:b/>
                <w:sz w:val="28"/>
                <w:szCs w:val="28"/>
              </w:rPr>
              <w:t>Việc cụ thể hóa, xây dựng và tổ chức thực hiện các chương trình, kế hoạch công tác năm để thực hiện nhiệm vụ được giao</w:t>
            </w:r>
          </w:p>
        </w:tc>
        <w:tc>
          <w:tcPr>
            <w:tcW w:w="4679" w:type="dxa"/>
          </w:tcPr>
          <w:p w14:paraId="55815FB6" w14:textId="77777777" w:rsidR="00C7793B" w:rsidRPr="00D22F9A" w:rsidRDefault="00C7793B" w:rsidP="00C7793B">
            <w:pPr>
              <w:jc w:val="both"/>
              <w:rPr>
                <w:b/>
                <w:color w:val="FF0000"/>
                <w:sz w:val="28"/>
                <w:szCs w:val="28"/>
              </w:rPr>
            </w:pPr>
          </w:p>
        </w:tc>
        <w:tc>
          <w:tcPr>
            <w:tcW w:w="3826" w:type="dxa"/>
          </w:tcPr>
          <w:p w14:paraId="2BBFFF82" w14:textId="77777777" w:rsidR="00C7793B" w:rsidRPr="00D22F9A" w:rsidRDefault="00C7793B" w:rsidP="00C7793B">
            <w:pPr>
              <w:jc w:val="both"/>
              <w:rPr>
                <w:b/>
                <w:color w:val="0000CC"/>
                <w:sz w:val="28"/>
                <w:szCs w:val="28"/>
              </w:rPr>
            </w:pPr>
          </w:p>
        </w:tc>
      </w:tr>
      <w:tr w:rsidR="00C7793B" w:rsidRPr="009F639C" w14:paraId="46E5CA5C" w14:textId="7FB9ED7F" w:rsidTr="00594F5A">
        <w:tc>
          <w:tcPr>
            <w:tcW w:w="767" w:type="dxa"/>
            <w:shd w:val="clear" w:color="auto" w:fill="auto"/>
            <w:vAlign w:val="center"/>
          </w:tcPr>
          <w:p w14:paraId="7E889B17" w14:textId="77777777" w:rsidR="00C7793B" w:rsidRPr="009F639C" w:rsidRDefault="00C7793B" w:rsidP="00C7793B">
            <w:pPr>
              <w:pStyle w:val="NormalWeb"/>
              <w:spacing w:before="120" w:beforeAutospacing="0" w:after="120" w:afterAutospacing="0"/>
              <w:jc w:val="center"/>
              <w:rPr>
                <w:rFonts w:eastAsia="Calibri"/>
                <w:b/>
                <w:i/>
                <w:sz w:val="28"/>
                <w:szCs w:val="28"/>
              </w:rPr>
            </w:pPr>
          </w:p>
        </w:tc>
        <w:tc>
          <w:tcPr>
            <w:tcW w:w="5642" w:type="dxa"/>
            <w:shd w:val="clear" w:color="auto" w:fill="auto"/>
            <w:vAlign w:val="center"/>
          </w:tcPr>
          <w:p w14:paraId="38344E15" w14:textId="37AAEB89" w:rsidR="00C7793B" w:rsidRPr="009F639C" w:rsidRDefault="00C7793B" w:rsidP="00C7793B">
            <w:pPr>
              <w:jc w:val="both"/>
              <w:rPr>
                <w:spacing w:val="-4"/>
                <w:sz w:val="28"/>
                <w:szCs w:val="28"/>
              </w:rPr>
            </w:pPr>
            <w:r w:rsidRPr="009F639C">
              <w:rPr>
                <w:spacing w:val="-4"/>
                <w:sz w:val="28"/>
                <w:szCs w:val="28"/>
              </w:rPr>
              <w:t xml:space="preserve">Chi bộ có cụ thể hóa và ban hành hoặc tham mưu cho cấp trên ban hành nghị quyết, kế hoạch,… </w:t>
            </w:r>
            <w:r w:rsidRPr="009F639C">
              <w:rPr>
                <w:spacing w:val="-4"/>
                <w:sz w:val="28"/>
                <w:szCs w:val="28"/>
              </w:rPr>
              <w:lastRenderedPageBreak/>
              <w:t>nhằm tổ chức thực hiện tốt các chỉ thị, nghị quyết của Trung ương, Tỉnh ủy, Đảng ủy Khối, Đảng bộ cơ sở và Đảng ủy bộ phận (nhất là các chỉ thị, nghị quyết có liên quan trực tiếp đến chức năng, nhiệm vụ của chi bộ).</w:t>
            </w:r>
          </w:p>
        </w:tc>
        <w:tc>
          <w:tcPr>
            <w:tcW w:w="4679" w:type="dxa"/>
          </w:tcPr>
          <w:p w14:paraId="772BDF1C" w14:textId="5547433A" w:rsidR="00C7793B" w:rsidRPr="00D22F9A" w:rsidRDefault="00F6785A" w:rsidP="00683FDB">
            <w:pPr>
              <w:ind w:firstLine="37"/>
              <w:jc w:val="both"/>
              <w:rPr>
                <w:color w:val="FF0000"/>
                <w:spacing w:val="-4"/>
                <w:sz w:val="28"/>
                <w:szCs w:val="28"/>
              </w:rPr>
            </w:pPr>
            <w:r w:rsidRPr="00D22F9A">
              <w:rPr>
                <w:color w:val="FF0000"/>
                <w:spacing w:val="-4"/>
                <w:sz w:val="28"/>
                <w:szCs w:val="28"/>
              </w:rPr>
              <w:lastRenderedPageBreak/>
              <w:t>Các văn bản cụ thể hóa, nghị quyết, kế hoạch thực hiện</w:t>
            </w:r>
          </w:p>
        </w:tc>
        <w:tc>
          <w:tcPr>
            <w:tcW w:w="3826" w:type="dxa"/>
          </w:tcPr>
          <w:p w14:paraId="1FEE3514" w14:textId="7DB82D4B" w:rsidR="0013220F" w:rsidRPr="00D22F9A" w:rsidRDefault="0013220F" w:rsidP="00A35C89">
            <w:pPr>
              <w:ind w:firstLine="11"/>
              <w:jc w:val="both"/>
              <w:rPr>
                <w:color w:val="0000CC"/>
                <w:sz w:val="28"/>
                <w:szCs w:val="28"/>
              </w:rPr>
            </w:pPr>
            <w:r w:rsidRPr="00D22F9A">
              <w:rPr>
                <w:color w:val="0000CC"/>
                <w:sz w:val="28"/>
                <w:szCs w:val="28"/>
              </w:rPr>
              <w:t>- Nghị quyết của BCH Đảng bộ năm 202</w:t>
            </w:r>
            <w:r w:rsidR="00225863" w:rsidRPr="00D22F9A">
              <w:rPr>
                <w:color w:val="0000CC"/>
                <w:sz w:val="28"/>
                <w:szCs w:val="28"/>
              </w:rPr>
              <w:t>1</w:t>
            </w:r>
            <w:r w:rsidRPr="00D22F9A">
              <w:rPr>
                <w:color w:val="0000CC"/>
                <w:sz w:val="28"/>
                <w:szCs w:val="28"/>
              </w:rPr>
              <w:t>.</w:t>
            </w:r>
          </w:p>
          <w:p w14:paraId="1076F791" w14:textId="4B1CAA90" w:rsidR="0013220F" w:rsidRPr="00D22F9A" w:rsidRDefault="0013220F" w:rsidP="00A35C89">
            <w:pPr>
              <w:ind w:firstLine="11"/>
              <w:jc w:val="both"/>
              <w:rPr>
                <w:color w:val="0000CC"/>
                <w:sz w:val="28"/>
                <w:szCs w:val="28"/>
              </w:rPr>
            </w:pPr>
            <w:r w:rsidRPr="00D22F9A">
              <w:rPr>
                <w:color w:val="0000CC"/>
                <w:sz w:val="28"/>
                <w:szCs w:val="28"/>
              </w:rPr>
              <w:lastRenderedPageBreak/>
              <w:t>- Công tác tạo nguồn kết nạp đảng viên năm 202</w:t>
            </w:r>
            <w:r w:rsidR="00225863" w:rsidRPr="00D22F9A">
              <w:rPr>
                <w:color w:val="0000CC"/>
                <w:sz w:val="28"/>
                <w:szCs w:val="28"/>
              </w:rPr>
              <w:t>1</w:t>
            </w:r>
            <w:r w:rsidRPr="00D22F9A">
              <w:rPr>
                <w:color w:val="0000CC"/>
                <w:sz w:val="28"/>
                <w:szCs w:val="28"/>
              </w:rPr>
              <w:t xml:space="preserve"> </w:t>
            </w:r>
          </w:p>
          <w:p w14:paraId="1AD92816" w14:textId="331AC495" w:rsidR="00C7793B" w:rsidRPr="00D22F9A" w:rsidRDefault="0013220F" w:rsidP="00A35C89">
            <w:pPr>
              <w:rPr>
                <w:color w:val="0000CC"/>
                <w:sz w:val="28"/>
                <w:szCs w:val="28"/>
              </w:rPr>
            </w:pPr>
            <w:r w:rsidRPr="00D22F9A">
              <w:rPr>
                <w:color w:val="0000CC"/>
                <w:sz w:val="28"/>
                <w:szCs w:val="28"/>
              </w:rPr>
              <w:t>- Xây dựng kế hoạch thực hiện chuyên đề năm 202</w:t>
            </w:r>
            <w:r w:rsidR="00225863" w:rsidRPr="00D22F9A">
              <w:rPr>
                <w:color w:val="0000CC"/>
                <w:sz w:val="28"/>
                <w:szCs w:val="28"/>
              </w:rPr>
              <w:t>1</w:t>
            </w:r>
            <w:r w:rsidRPr="00D22F9A">
              <w:rPr>
                <w:color w:val="0000CC"/>
                <w:sz w:val="28"/>
                <w:szCs w:val="28"/>
              </w:rPr>
              <w:t xml:space="preserve"> </w:t>
            </w:r>
          </w:p>
        </w:tc>
      </w:tr>
      <w:tr w:rsidR="00C7793B" w:rsidRPr="009F639C" w14:paraId="11E0C656" w14:textId="24467671" w:rsidTr="00594F5A">
        <w:tc>
          <w:tcPr>
            <w:tcW w:w="767" w:type="dxa"/>
            <w:shd w:val="clear" w:color="auto" w:fill="auto"/>
            <w:vAlign w:val="center"/>
          </w:tcPr>
          <w:p w14:paraId="491B020F" w14:textId="77777777" w:rsidR="00C7793B" w:rsidRPr="009F639C" w:rsidRDefault="00C7793B" w:rsidP="00C7793B">
            <w:pPr>
              <w:pStyle w:val="NormalWeb"/>
              <w:spacing w:before="120" w:beforeAutospacing="0" w:after="120" w:afterAutospacing="0"/>
              <w:jc w:val="center"/>
              <w:rPr>
                <w:rFonts w:eastAsia="Calibri"/>
                <w:b/>
                <w:i/>
                <w:sz w:val="28"/>
                <w:szCs w:val="28"/>
              </w:rPr>
            </w:pPr>
            <w:bookmarkStart w:id="8" w:name="_Hlk58491612"/>
            <w:r w:rsidRPr="009F639C">
              <w:rPr>
                <w:rFonts w:eastAsia="Calibri"/>
                <w:b/>
                <w:i/>
                <w:sz w:val="28"/>
                <w:szCs w:val="28"/>
              </w:rPr>
              <w:lastRenderedPageBreak/>
              <w:t>2</w:t>
            </w:r>
          </w:p>
        </w:tc>
        <w:tc>
          <w:tcPr>
            <w:tcW w:w="5642" w:type="dxa"/>
            <w:shd w:val="clear" w:color="auto" w:fill="auto"/>
            <w:vAlign w:val="center"/>
          </w:tcPr>
          <w:p w14:paraId="2C2ADA09" w14:textId="77777777" w:rsidR="00C7793B" w:rsidRPr="009F639C" w:rsidRDefault="00C7793B" w:rsidP="00C7793B">
            <w:pPr>
              <w:jc w:val="both"/>
              <w:rPr>
                <w:sz w:val="28"/>
                <w:szCs w:val="28"/>
              </w:rPr>
            </w:pPr>
            <w:r w:rsidRPr="009F639C">
              <w:rPr>
                <w:b/>
                <w:sz w:val="28"/>
                <w:szCs w:val="28"/>
              </w:rPr>
              <w:t>Kết quả lãnh đạo thực hiện chỉ tiêu, nhiệm vụ cấp trên giao; giữ vững an ninh – trật tự</w:t>
            </w:r>
          </w:p>
        </w:tc>
        <w:tc>
          <w:tcPr>
            <w:tcW w:w="4679" w:type="dxa"/>
          </w:tcPr>
          <w:p w14:paraId="7E2B9D17" w14:textId="77777777" w:rsidR="00C7793B" w:rsidRPr="00D22F9A" w:rsidRDefault="00C7793B" w:rsidP="00C7793B">
            <w:pPr>
              <w:jc w:val="both"/>
              <w:rPr>
                <w:b/>
                <w:color w:val="FF0000"/>
                <w:sz w:val="28"/>
                <w:szCs w:val="28"/>
              </w:rPr>
            </w:pPr>
          </w:p>
        </w:tc>
        <w:tc>
          <w:tcPr>
            <w:tcW w:w="3826" w:type="dxa"/>
          </w:tcPr>
          <w:p w14:paraId="3E3A8F23" w14:textId="77777777" w:rsidR="00C7793B" w:rsidRPr="00D22F9A" w:rsidRDefault="00C7793B" w:rsidP="00C7793B">
            <w:pPr>
              <w:jc w:val="both"/>
              <w:rPr>
                <w:b/>
                <w:color w:val="0000CC"/>
                <w:sz w:val="28"/>
                <w:szCs w:val="28"/>
              </w:rPr>
            </w:pPr>
          </w:p>
        </w:tc>
      </w:tr>
      <w:bookmarkEnd w:id="8"/>
      <w:tr w:rsidR="00C7793B" w:rsidRPr="009F639C" w14:paraId="46D45AD1" w14:textId="6792137F" w:rsidTr="00594F5A">
        <w:tc>
          <w:tcPr>
            <w:tcW w:w="767" w:type="dxa"/>
            <w:tcBorders>
              <w:bottom w:val="nil"/>
            </w:tcBorders>
            <w:shd w:val="clear" w:color="auto" w:fill="auto"/>
            <w:vAlign w:val="center"/>
          </w:tcPr>
          <w:p w14:paraId="77259E91" w14:textId="77777777" w:rsidR="00C7793B" w:rsidRPr="009F639C" w:rsidRDefault="00C7793B" w:rsidP="00C7793B">
            <w:pPr>
              <w:pStyle w:val="NormalWeb"/>
              <w:spacing w:before="120" w:beforeAutospacing="0" w:after="120" w:afterAutospacing="0"/>
              <w:jc w:val="center"/>
              <w:rPr>
                <w:rFonts w:eastAsia="Calibri"/>
                <w:i/>
                <w:sz w:val="28"/>
                <w:szCs w:val="28"/>
              </w:rPr>
            </w:pPr>
            <w:r w:rsidRPr="009F639C">
              <w:rPr>
                <w:rFonts w:eastAsia="Calibri"/>
                <w:i/>
                <w:sz w:val="28"/>
                <w:szCs w:val="28"/>
              </w:rPr>
              <w:t>.2.1</w:t>
            </w:r>
          </w:p>
        </w:tc>
        <w:tc>
          <w:tcPr>
            <w:tcW w:w="5642" w:type="dxa"/>
            <w:shd w:val="clear" w:color="auto" w:fill="auto"/>
            <w:vAlign w:val="center"/>
          </w:tcPr>
          <w:p w14:paraId="79410BE5" w14:textId="77777777" w:rsidR="00C7793B" w:rsidRPr="009F639C" w:rsidRDefault="00C7793B" w:rsidP="00C7793B">
            <w:pPr>
              <w:jc w:val="both"/>
              <w:rPr>
                <w:sz w:val="28"/>
                <w:szCs w:val="28"/>
              </w:rPr>
            </w:pPr>
            <w:r w:rsidRPr="009F639C">
              <w:rPr>
                <w:sz w:val="28"/>
                <w:szCs w:val="28"/>
              </w:rPr>
              <w:t>Lãnh đạo thực hiện và hoàn thành nhiệm vụ chính trị, công tác chuyên môn của ngành, nhiệm vụ sản xuất kinh doanh và nhiệm vụ cấp ủy cấp trên giao (đánh giá được mức độ hoàn thành chất lượng, hiệu quả một cách cụ thể so với chỉ tiêu Nghị quyết hoặc chỉ tiêu kế hoạch trong năm)</w:t>
            </w:r>
          </w:p>
        </w:tc>
        <w:tc>
          <w:tcPr>
            <w:tcW w:w="4679" w:type="dxa"/>
          </w:tcPr>
          <w:p w14:paraId="44F2E85B" w14:textId="4679E087" w:rsidR="00C7793B" w:rsidRPr="00D22F9A" w:rsidRDefault="006F109D" w:rsidP="00C7793B">
            <w:pPr>
              <w:jc w:val="both"/>
              <w:rPr>
                <w:color w:val="FF0000"/>
                <w:sz w:val="28"/>
                <w:szCs w:val="28"/>
              </w:rPr>
            </w:pPr>
            <w:r w:rsidRPr="00D22F9A">
              <w:rPr>
                <w:color w:val="FF0000"/>
                <w:sz w:val="28"/>
                <w:szCs w:val="28"/>
              </w:rPr>
              <w:t>Nghị quyết năm 2021</w:t>
            </w:r>
          </w:p>
        </w:tc>
        <w:tc>
          <w:tcPr>
            <w:tcW w:w="3826" w:type="dxa"/>
          </w:tcPr>
          <w:p w14:paraId="1429477F" w14:textId="77777777" w:rsidR="006F109D" w:rsidRPr="00D22F9A" w:rsidRDefault="006F109D" w:rsidP="006F109D">
            <w:pPr>
              <w:rPr>
                <w:color w:val="0000CC"/>
                <w:sz w:val="28"/>
                <w:szCs w:val="28"/>
              </w:rPr>
            </w:pPr>
            <w:r w:rsidRPr="00D22F9A">
              <w:rPr>
                <w:color w:val="0000CC"/>
                <w:sz w:val="28"/>
                <w:szCs w:val="28"/>
              </w:rPr>
              <w:t>- Xem kết quả thực hiện nhiệm vụ chuyên môn</w:t>
            </w:r>
          </w:p>
          <w:p w14:paraId="6A02CA8C" w14:textId="2D547F11" w:rsidR="00C7793B" w:rsidRPr="00D22F9A" w:rsidRDefault="006F109D" w:rsidP="000E2D2F">
            <w:pPr>
              <w:rPr>
                <w:color w:val="0000CC"/>
                <w:sz w:val="28"/>
                <w:szCs w:val="28"/>
              </w:rPr>
            </w:pPr>
            <w:r w:rsidRPr="00D22F9A">
              <w:rPr>
                <w:color w:val="0000CC"/>
                <w:sz w:val="28"/>
                <w:szCs w:val="28"/>
              </w:rPr>
              <w:t>- Xem chỉ tiêu nghị quyết của cấp ủy đề ra năm 2021 có đạt hay không?</w:t>
            </w:r>
          </w:p>
        </w:tc>
      </w:tr>
      <w:tr w:rsidR="00C7793B" w:rsidRPr="009F639C" w14:paraId="6F32BD45" w14:textId="388F0CBE" w:rsidTr="00594F5A">
        <w:tc>
          <w:tcPr>
            <w:tcW w:w="767" w:type="dxa"/>
            <w:tcBorders>
              <w:bottom w:val="nil"/>
            </w:tcBorders>
            <w:shd w:val="clear" w:color="auto" w:fill="auto"/>
            <w:vAlign w:val="center"/>
          </w:tcPr>
          <w:p w14:paraId="0BE1F467" w14:textId="77777777" w:rsidR="00C7793B" w:rsidRPr="009F639C" w:rsidRDefault="00C7793B" w:rsidP="00C7793B">
            <w:pPr>
              <w:rPr>
                <w:rFonts w:eastAsia="Calibri"/>
                <w:i/>
                <w:sz w:val="28"/>
                <w:szCs w:val="28"/>
              </w:rPr>
            </w:pPr>
            <w:r w:rsidRPr="009F639C">
              <w:rPr>
                <w:rFonts w:eastAsia="Calibri"/>
                <w:i/>
                <w:sz w:val="28"/>
                <w:szCs w:val="28"/>
              </w:rPr>
              <w:t>2.2</w:t>
            </w:r>
          </w:p>
        </w:tc>
        <w:tc>
          <w:tcPr>
            <w:tcW w:w="5642" w:type="dxa"/>
            <w:shd w:val="clear" w:color="auto" w:fill="auto"/>
            <w:vAlign w:val="center"/>
          </w:tcPr>
          <w:p w14:paraId="7669C6BE" w14:textId="77777777" w:rsidR="00C7793B" w:rsidRPr="009F639C" w:rsidRDefault="00C7793B" w:rsidP="00C7793B">
            <w:pPr>
              <w:jc w:val="both"/>
              <w:rPr>
                <w:sz w:val="28"/>
                <w:szCs w:val="28"/>
              </w:rPr>
            </w:pPr>
            <w:r w:rsidRPr="009F639C">
              <w:rPr>
                <w:sz w:val="28"/>
                <w:szCs w:val="28"/>
              </w:rPr>
              <w:t>Lãnh đạo cán bộ, đảng viên, công chức, viên chức, nhân viên và người lao động phát huy vai trò tiền phong, gương mẫu và tính chủ động sáng tạo, thực hiện tốt việc nghiên cứu, tham mưu, đề xuất với cấp ủy, lãnh đạo cơ quan, đơn vị, doanh nghiệp thực hiện tốt chủ trương của Đảng, chính sách, pháp luật của Nhà nước và chủ trương, nhiệm vụ của ngành cấp trên (nêu việc làm và kết quả cụ thể)</w:t>
            </w:r>
          </w:p>
        </w:tc>
        <w:tc>
          <w:tcPr>
            <w:tcW w:w="4679" w:type="dxa"/>
          </w:tcPr>
          <w:p w14:paraId="373D5A03" w14:textId="77777777" w:rsidR="00C7793B" w:rsidRPr="00D22F9A" w:rsidRDefault="00C7793B" w:rsidP="00C7793B">
            <w:pPr>
              <w:jc w:val="both"/>
              <w:rPr>
                <w:color w:val="FF0000"/>
                <w:sz w:val="28"/>
                <w:szCs w:val="28"/>
              </w:rPr>
            </w:pPr>
          </w:p>
        </w:tc>
        <w:tc>
          <w:tcPr>
            <w:tcW w:w="3826" w:type="dxa"/>
          </w:tcPr>
          <w:p w14:paraId="62E8A38C" w14:textId="5AC6FE76" w:rsidR="00C7793B" w:rsidRPr="00D22F9A" w:rsidRDefault="00AA30E0" w:rsidP="00C7793B">
            <w:pPr>
              <w:jc w:val="both"/>
              <w:rPr>
                <w:color w:val="0000CC"/>
                <w:sz w:val="28"/>
                <w:szCs w:val="28"/>
              </w:rPr>
            </w:pPr>
            <w:r w:rsidRPr="00D22F9A">
              <w:rPr>
                <w:color w:val="0000CC"/>
                <w:sz w:val="28"/>
                <w:szCs w:val="28"/>
              </w:rPr>
              <w:t>Nêu việc làm và kết quả cụ thể</w:t>
            </w:r>
          </w:p>
        </w:tc>
      </w:tr>
      <w:tr w:rsidR="00C7793B" w:rsidRPr="009F639C" w14:paraId="58EC1D69" w14:textId="7F8E4891" w:rsidTr="00594F5A">
        <w:tc>
          <w:tcPr>
            <w:tcW w:w="767" w:type="dxa"/>
            <w:tcBorders>
              <w:bottom w:val="nil"/>
            </w:tcBorders>
            <w:shd w:val="clear" w:color="auto" w:fill="auto"/>
            <w:vAlign w:val="center"/>
          </w:tcPr>
          <w:p w14:paraId="1E4CAE39" w14:textId="77777777" w:rsidR="00C7793B" w:rsidRPr="009F639C" w:rsidRDefault="00C7793B" w:rsidP="00C7793B">
            <w:pPr>
              <w:jc w:val="center"/>
              <w:rPr>
                <w:rFonts w:eastAsia="Calibri"/>
                <w:i/>
                <w:sz w:val="28"/>
                <w:szCs w:val="28"/>
              </w:rPr>
            </w:pPr>
            <w:r w:rsidRPr="009F639C">
              <w:rPr>
                <w:rFonts w:eastAsia="Calibri"/>
                <w:i/>
                <w:sz w:val="28"/>
                <w:szCs w:val="28"/>
              </w:rPr>
              <w:t>2.3</w:t>
            </w:r>
          </w:p>
        </w:tc>
        <w:tc>
          <w:tcPr>
            <w:tcW w:w="5642" w:type="dxa"/>
            <w:shd w:val="clear" w:color="auto" w:fill="auto"/>
            <w:vAlign w:val="center"/>
          </w:tcPr>
          <w:p w14:paraId="7EC47095" w14:textId="77777777" w:rsidR="00C7793B" w:rsidRPr="009F639C" w:rsidRDefault="00C7793B" w:rsidP="00C7793B">
            <w:pPr>
              <w:jc w:val="both"/>
              <w:rPr>
                <w:sz w:val="28"/>
                <w:szCs w:val="28"/>
              </w:rPr>
            </w:pPr>
            <w:r w:rsidRPr="009F639C">
              <w:rPr>
                <w:sz w:val="28"/>
                <w:szCs w:val="28"/>
              </w:rPr>
              <w:t>Thực hiện tốt chế độ thỉnh thị báo cáo thông tin hai chiều định kỳ và đột xuất; hoàn thành tốt các báo cáo chuyên đề hoặc sơ kết, tổng kết theo chỉ đạo của cấp ủy hoặc ngành dọc cấp trên.</w:t>
            </w:r>
          </w:p>
        </w:tc>
        <w:tc>
          <w:tcPr>
            <w:tcW w:w="4679" w:type="dxa"/>
          </w:tcPr>
          <w:p w14:paraId="6489E119" w14:textId="5FAD3F77" w:rsidR="00C7793B" w:rsidRPr="00D22F9A" w:rsidRDefault="004227B3" w:rsidP="00C7793B">
            <w:pPr>
              <w:jc w:val="both"/>
              <w:rPr>
                <w:color w:val="FF0000"/>
                <w:sz w:val="28"/>
                <w:szCs w:val="28"/>
              </w:rPr>
            </w:pPr>
            <w:r w:rsidRPr="00D22F9A">
              <w:rPr>
                <w:color w:val="FF0000"/>
                <w:sz w:val="28"/>
                <w:szCs w:val="28"/>
              </w:rPr>
              <w:t>- Báo cáo định kỳ</w:t>
            </w:r>
          </w:p>
          <w:p w14:paraId="14688FD3" w14:textId="0A625218" w:rsidR="000030CD" w:rsidRPr="00D22F9A" w:rsidRDefault="000030CD" w:rsidP="00C7793B">
            <w:pPr>
              <w:jc w:val="both"/>
              <w:rPr>
                <w:color w:val="FF0000"/>
                <w:sz w:val="28"/>
                <w:szCs w:val="28"/>
              </w:rPr>
            </w:pPr>
          </w:p>
          <w:p w14:paraId="559E9EE4" w14:textId="2E847E2F" w:rsidR="004227B3" w:rsidRPr="00D22F9A" w:rsidRDefault="004227B3" w:rsidP="00C7793B">
            <w:pPr>
              <w:jc w:val="both"/>
              <w:rPr>
                <w:color w:val="FF0000"/>
                <w:sz w:val="28"/>
                <w:szCs w:val="28"/>
              </w:rPr>
            </w:pPr>
            <w:r w:rsidRPr="00D22F9A">
              <w:rPr>
                <w:color w:val="FF0000"/>
                <w:sz w:val="28"/>
                <w:szCs w:val="28"/>
              </w:rPr>
              <w:t>- Báo cáo chuyên đề</w:t>
            </w:r>
          </w:p>
        </w:tc>
        <w:tc>
          <w:tcPr>
            <w:tcW w:w="3826" w:type="dxa"/>
          </w:tcPr>
          <w:p w14:paraId="48C174A5" w14:textId="77777777" w:rsidR="00C7793B" w:rsidRPr="00D22F9A" w:rsidRDefault="004227B3" w:rsidP="00C7793B">
            <w:pPr>
              <w:jc w:val="both"/>
              <w:rPr>
                <w:color w:val="0000CC"/>
                <w:sz w:val="28"/>
                <w:szCs w:val="28"/>
              </w:rPr>
            </w:pPr>
            <w:r w:rsidRPr="00D22F9A">
              <w:rPr>
                <w:color w:val="0000CC"/>
                <w:sz w:val="28"/>
                <w:szCs w:val="28"/>
              </w:rPr>
              <w:t>- Báo cáo tháng 1, 2, 4, 5, 7, 8, 10, 11, quý I, 6 tháng, 9 tháng, năm 2021</w:t>
            </w:r>
          </w:p>
          <w:p w14:paraId="1082E26F" w14:textId="68EA4239" w:rsidR="000841A4" w:rsidRPr="00D22F9A" w:rsidRDefault="000841A4" w:rsidP="00C7793B">
            <w:pPr>
              <w:jc w:val="both"/>
              <w:rPr>
                <w:color w:val="0000CC"/>
                <w:sz w:val="28"/>
                <w:szCs w:val="28"/>
              </w:rPr>
            </w:pPr>
            <w:r w:rsidRPr="00D22F9A">
              <w:rPr>
                <w:color w:val="0000CC"/>
                <w:sz w:val="28"/>
                <w:szCs w:val="28"/>
              </w:rPr>
              <w:t>- Báo cáo chuyên đề (4 lần/năm)</w:t>
            </w:r>
          </w:p>
        </w:tc>
      </w:tr>
      <w:tr w:rsidR="004E1005" w:rsidRPr="009F639C" w14:paraId="76BDF340" w14:textId="4FEAFAAB" w:rsidTr="00594F5A">
        <w:tc>
          <w:tcPr>
            <w:tcW w:w="767" w:type="dxa"/>
            <w:tcBorders>
              <w:bottom w:val="nil"/>
            </w:tcBorders>
            <w:shd w:val="clear" w:color="auto" w:fill="auto"/>
            <w:vAlign w:val="center"/>
          </w:tcPr>
          <w:p w14:paraId="07007EC8" w14:textId="77777777" w:rsidR="004E1005" w:rsidRPr="009F639C" w:rsidRDefault="004E1005" w:rsidP="004E1005">
            <w:pPr>
              <w:jc w:val="center"/>
              <w:rPr>
                <w:rFonts w:eastAsia="Calibri"/>
                <w:i/>
                <w:sz w:val="28"/>
                <w:szCs w:val="28"/>
              </w:rPr>
            </w:pPr>
            <w:r w:rsidRPr="009F639C">
              <w:rPr>
                <w:rFonts w:eastAsia="Calibri"/>
                <w:i/>
                <w:sz w:val="28"/>
                <w:szCs w:val="28"/>
              </w:rPr>
              <w:t>2.4</w:t>
            </w:r>
          </w:p>
        </w:tc>
        <w:tc>
          <w:tcPr>
            <w:tcW w:w="5642" w:type="dxa"/>
            <w:shd w:val="clear" w:color="auto" w:fill="auto"/>
            <w:vAlign w:val="center"/>
          </w:tcPr>
          <w:p w14:paraId="390C7B20" w14:textId="77777777" w:rsidR="004E1005" w:rsidRPr="009F639C" w:rsidRDefault="004E1005" w:rsidP="004E1005">
            <w:pPr>
              <w:rPr>
                <w:sz w:val="28"/>
                <w:szCs w:val="28"/>
              </w:rPr>
            </w:pPr>
            <w:r w:rsidRPr="009F639C">
              <w:rPr>
                <w:sz w:val="28"/>
                <w:szCs w:val="28"/>
              </w:rPr>
              <w:t xml:space="preserve">Lãnh đạo cán bộ, đảng viên, công chức, viên chức, nhân viên và người lao động nâng cao ý thức trách nhiệm, thực hiện đạt các chỉ tiêu Nghị quyết hoặc kế hoạch của chi bộ; không </w:t>
            </w:r>
            <w:r w:rsidRPr="009F639C">
              <w:rPr>
                <w:sz w:val="28"/>
                <w:szCs w:val="28"/>
              </w:rPr>
              <w:lastRenderedPageBreak/>
              <w:t>ngừng cải tiến lề lối, phương pháp làm việc, nâng cao hiệu quả công tác. Riêng đối với chi bộ sinh viên-học sinh thực hiện nâng cao chất lượng học tập cho đảng viên, sinh viên đạt kế hoạch, chỉ tiêu đề ra</w:t>
            </w:r>
          </w:p>
        </w:tc>
        <w:tc>
          <w:tcPr>
            <w:tcW w:w="4679" w:type="dxa"/>
          </w:tcPr>
          <w:p w14:paraId="019320ED" w14:textId="5E22C5D9" w:rsidR="004E1005" w:rsidRPr="00D22F9A" w:rsidRDefault="004E1005" w:rsidP="004E1005">
            <w:pPr>
              <w:rPr>
                <w:color w:val="FF0000"/>
                <w:sz w:val="28"/>
                <w:szCs w:val="28"/>
              </w:rPr>
            </w:pPr>
            <w:r w:rsidRPr="00D22F9A">
              <w:rPr>
                <w:color w:val="FF0000"/>
                <w:sz w:val="28"/>
                <w:szCs w:val="28"/>
              </w:rPr>
              <w:lastRenderedPageBreak/>
              <w:t>Nghị quyết năm 2021</w:t>
            </w:r>
          </w:p>
        </w:tc>
        <w:tc>
          <w:tcPr>
            <w:tcW w:w="3826" w:type="dxa"/>
          </w:tcPr>
          <w:p w14:paraId="049F5362" w14:textId="4B301328" w:rsidR="004E1005" w:rsidRPr="00D22F9A" w:rsidRDefault="004E1005" w:rsidP="004E1005">
            <w:pPr>
              <w:rPr>
                <w:color w:val="0000CC"/>
                <w:sz w:val="28"/>
                <w:szCs w:val="28"/>
              </w:rPr>
            </w:pPr>
            <w:r w:rsidRPr="00D22F9A">
              <w:rPr>
                <w:color w:val="0000CC"/>
                <w:sz w:val="28"/>
                <w:szCs w:val="28"/>
              </w:rPr>
              <w:t>- Xem chỉ tiêu nghị quyết của cấp ủy đề ra năm 2021 có đạt hay không?</w:t>
            </w:r>
          </w:p>
        </w:tc>
      </w:tr>
      <w:tr w:rsidR="004E1005" w:rsidRPr="009F639C" w14:paraId="27447677" w14:textId="0957E7FE" w:rsidTr="00594F5A">
        <w:tc>
          <w:tcPr>
            <w:tcW w:w="767" w:type="dxa"/>
            <w:tcBorders>
              <w:bottom w:val="nil"/>
            </w:tcBorders>
            <w:shd w:val="clear" w:color="auto" w:fill="auto"/>
            <w:vAlign w:val="center"/>
          </w:tcPr>
          <w:p w14:paraId="44BE8B6F" w14:textId="0BC626C1" w:rsidR="004E1005" w:rsidRPr="009F639C" w:rsidRDefault="004E1005" w:rsidP="004E1005">
            <w:pPr>
              <w:jc w:val="center"/>
              <w:rPr>
                <w:rFonts w:eastAsia="Calibri"/>
                <w:i/>
                <w:sz w:val="28"/>
                <w:szCs w:val="28"/>
              </w:rPr>
            </w:pPr>
            <w:bookmarkStart w:id="9" w:name="_Hlk58491626"/>
            <w:r w:rsidRPr="009F639C">
              <w:rPr>
                <w:rFonts w:eastAsia="Calibri"/>
                <w:i/>
                <w:sz w:val="28"/>
                <w:szCs w:val="28"/>
              </w:rPr>
              <w:t>2.5</w:t>
            </w:r>
          </w:p>
        </w:tc>
        <w:tc>
          <w:tcPr>
            <w:tcW w:w="5642" w:type="dxa"/>
            <w:shd w:val="clear" w:color="auto" w:fill="auto"/>
            <w:vAlign w:val="center"/>
          </w:tcPr>
          <w:p w14:paraId="5CF7E848" w14:textId="77777777" w:rsidR="004E1005" w:rsidRPr="009F639C" w:rsidRDefault="004E1005" w:rsidP="004E1005">
            <w:pPr>
              <w:jc w:val="both"/>
              <w:rPr>
                <w:sz w:val="28"/>
                <w:szCs w:val="28"/>
              </w:rPr>
            </w:pPr>
            <w:r w:rsidRPr="009F639C">
              <w:rPr>
                <w:sz w:val="28"/>
                <w:szCs w:val="28"/>
              </w:rPr>
              <w:t>Kịp thời tuyên truyền cho cán bộ, đảng viên, đoàn viên, hội viên và người lao động trong cơ quan, đơn vị, doanh nghiệp nhận thức đúng quan điểm của Đảng, tham gia chống các quan điểm sai trái, tư tưởng cơ hội, thực dụng, những hành vi nói, viết và làm trái với chủ trương, đường lối của Đảng và chính sách, pháp luật của Nhà nước; những biểu hiện mất dân chủ, gia trưởng, độc đoán, quan liêu, thiếu tinh thần trách nhiệm, ý thức tổ chức, kỷ luật.</w:t>
            </w:r>
          </w:p>
        </w:tc>
        <w:tc>
          <w:tcPr>
            <w:tcW w:w="4679" w:type="dxa"/>
          </w:tcPr>
          <w:p w14:paraId="078FDC85" w14:textId="13887981" w:rsidR="004E1005" w:rsidRPr="00D22F9A" w:rsidRDefault="00AC075F" w:rsidP="004E1005">
            <w:pPr>
              <w:jc w:val="both"/>
              <w:rPr>
                <w:color w:val="FF0000"/>
                <w:sz w:val="28"/>
                <w:szCs w:val="28"/>
              </w:rPr>
            </w:pPr>
            <w:r w:rsidRPr="00D22F9A">
              <w:rPr>
                <w:color w:val="FF0000"/>
                <w:sz w:val="28"/>
                <w:szCs w:val="28"/>
              </w:rPr>
              <w:t>Kết quả tuyên truyền chủ trương, đường lối của Đảng và chính sách, pháp luật của Nhà nước</w:t>
            </w:r>
          </w:p>
        </w:tc>
        <w:tc>
          <w:tcPr>
            <w:tcW w:w="3826" w:type="dxa"/>
          </w:tcPr>
          <w:p w14:paraId="0C6BA430" w14:textId="1B1D86C0" w:rsidR="004E1005" w:rsidRPr="00D22F9A" w:rsidRDefault="000457AD" w:rsidP="004E1005">
            <w:pPr>
              <w:jc w:val="both"/>
              <w:rPr>
                <w:color w:val="0000CC"/>
                <w:sz w:val="28"/>
                <w:szCs w:val="28"/>
              </w:rPr>
            </w:pPr>
            <w:r w:rsidRPr="00D22F9A">
              <w:rPr>
                <w:color w:val="0000CC"/>
                <w:sz w:val="28"/>
                <w:szCs w:val="28"/>
              </w:rPr>
              <w:t>Xem biên bản họp chi bộ</w:t>
            </w:r>
          </w:p>
        </w:tc>
      </w:tr>
      <w:bookmarkEnd w:id="9"/>
      <w:tr w:rsidR="004E1005" w:rsidRPr="009F639C" w14:paraId="26796FC1" w14:textId="6C0578C2" w:rsidTr="00594F5A">
        <w:tc>
          <w:tcPr>
            <w:tcW w:w="767" w:type="dxa"/>
            <w:tcBorders>
              <w:bottom w:val="nil"/>
            </w:tcBorders>
            <w:shd w:val="clear" w:color="auto" w:fill="auto"/>
            <w:vAlign w:val="center"/>
          </w:tcPr>
          <w:p w14:paraId="469F3321" w14:textId="003648EA" w:rsidR="004E1005" w:rsidRPr="009F639C" w:rsidRDefault="004E1005" w:rsidP="004E1005">
            <w:pPr>
              <w:jc w:val="center"/>
              <w:rPr>
                <w:rFonts w:eastAsia="Calibri"/>
                <w:i/>
                <w:sz w:val="28"/>
                <w:szCs w:val="28"/>
              </w:rPr>
            </w:pPr>
            <w:r w:rsidRPr="009F639C">
              <w:rPr>
                <w:rFonts w:eastAsia="Calibri"/>
                <w:i/>
                <w:sz w:val="28"/>
                <w:szCs w:val="28"/>
              </w:rPr>
              <w:t>2.6</w:t>
            </w:r>
          </w:p>
        </w:tc>
        <w:tc>
          <w:tcPr>
            <w:tcW w:w="5642" w:type="dxa"/>
            <w:shd w:val="clear" w:color="auto" w:fill="auto"/>
            <w:vAlign w:val="center"/>
          </w:tcPr>
          <w:p w14:paraId="6479640F" w14:textId="77777777" w:rsidR="004E1005" w:rsidRPr="009F639C" w:rsidRDefault="004E1005" w:rsidP="004E1005">
            <w:pPr>
              <w:rPr>
                <w:sz w:val="28"/>
                <w:szCs w:val="28"/>
              </w:rPr>
            </w:pPr>
            <w:r w:rsidRPr="009F639C">
              <w:rPr>
                <w:sz w:val="28"/>
                <w:szCs w:val="28"/>
              </w:rPr>
              <w:t xml:space="preserve">Lãnh đạo cán bộ, đảng viên, đoàn viên, hội viên và người lao động giữ gìn bí mật cơ quan, đơn vị, doanh nghiệp; bảo quản tài liệu đúng quy định của Nhà nước; thực hiện nghiêm Chỉ thị số 24-CT/TW, ngày 26/9/2017 </w:t>
            </w:r>
            <w:r w:rsidRPr="009F639C">
              <w:rPr>
                <w:i/>
                <w:sz w:val="28"/>
                <w:szCs w:val="28"/>
              </w:rPr>
              <w:t xml:space="preserve">“tiếp cận xà xử lý thông tin trên mạng xã hội đối với cán bộ, đảng viên, đoàn viên, hội viên trên địa bàn tỉnh” </w:t>
            </w:r>
            <w:r w:rsidRPr="009F639C">
              <w:rPr>
                <w:sz w:val="28"/>
                <w:szCs w:val="28"/>
              </w:rPr>
              <w:t xml:space="preserve">của Ban Thường vụ Tỉnh ủy; có ý thức ngăn chặn thông tin “xấu”, “độc”; tích cực tham gia chia sẽ những thông tin tích cực, viết bài và chia sẻ các bài viết phản bác những thông tin “xấu”, “độc” trên mạng xã hội; giữ vững an ninh chính trị, trật tự an toàn cơ quan, đơn vị, doanh nghiệp, có số liệu </w:t>
            </w:r>
            <w:proofErr w:type="spellStart"/>
            <w:r w:rsidRPr="009F639C">
              <w:rPr>
                <w:sz w:val="28"/>
                <w:szCs w:val="28"/>
              </w:rPr>
              <w:t>chứnG</w:t>
            </w:r>
            <w:proofErr w:type="spellEnd"/>
            <w:r w:rsidRPr="009F639C">
              <w:rPr>
                <w:sz w:val="28"/>
                <w:szCs w:val="28"/>
              </w:rPr>
              <w:t xml:space="preserve"> minh cụ thể</w:t>
            </w:r>
          </w:p>
        </w:tc>
        <w:tc>
          <w:tcPr>
            <w:tcW w:w="4679" w:type="dxa"/>
          </w:tcPr>
          <w:p w14:paraId="1B676CE2" w14:textId="77777777" w:rsidR="004E1005" w:rsidRPr="00D22F9A" w:rsidRDefault="004E1005" w:rsidP="004E1005">
            <w:pPr>
              <w:rPr>
                <w:color w:val="FF0000"/>
                <w:sz w:val="28"/>
                <w:szCs w:val="28"/>
              </w:rPr>
            </w:pPr>
          </w:p>
        </w:tc>
        <w:tc>
          <w:tcPr>
            <w:tcW w:w="3826" w:type="dxa"/>
          </w:tcPr>
          <w:p w14:paraId="28F69A7F" w14:textId="77777777" w:rsidR="004E1005" w:rsidRPr="00D22F9A" w:rsidRDefault="004E1005" w:rsidP="004E1005">
            <w:pPr>
              <w:rPr>
                <w:color w:val="0000CC"/>
                <w:sz w:val="28"/>
                <w:szCs w:val="28"/>
              </w:rPr>
            </w:pPr>
          </w:p>
        </w:tc>
      </w:tr>
      <w:tr w:rsidR="004E1005" w:rsidRPr="009F639C" w14:paraId="6A641288" w14:textId="0FAC23AC" w:rsidTr="00594F5A">
        <w:tc>
          <w:tcPr>
            <w:tcW w:w="767" w:type="dxa"/>
            <w:shd w:val="clear" w:color="auto" w:fill="auto"/>
            <w:vAlign w:val="center"/>
          </w:tcPr>
          <w:p w14:paraId="315A3DBF" w14:textId="77777777" w:rsidR="004E1005" w:rsidRPr="009F639C" w:rsidRDefault="004E1005" w:rsidP="004E1005">
            <w:pPr>
              <w:jc w:val="center"/>
              <w:rPr>
                <w:rFonts w:eastAsia="Calibri"/>
                <w:b/>
                <w:sz w:val="28"/>
                <w:szCs w:val="28"/>
              </w:rPr>
            </w:pPr>
            <w:r w:rsidRPr="009F639C">
              <w:rPr>
                <w:rFonts w:eastAsia="Calibri"/>
                <w:b/>
                <w:sz w:val="28"/>
                <w:szCs w:val="28"/>
              </w:rPr>
              <w:lastRenderedPageBreak/>
              <w:t>III</w:t>
            </w:r>
          </w:p>
        </w:tc>
        <w:tc>
          <w:tcPr>
            <w:tcW w:w="5642" w:type="dxa"/>
            <w:shd w:val="clear" w:color="auto" w:fill="auto"/>
            <w:vAlign w:val="center"/>
          </w:tcPr>
          <w:p w14:paraId="6DFF9470" w14:textId="77777777" w:rsidR="004E1005" w:rsidRPr="009F639C" w:rsidRDefault="004E1005" w:rsidP="004E1005">
            <w:pPr>
              <w:jc w:val="both"/>
              <w:rPr>
                <w:rFonts w:eastAsia="Calibri"/>
                <w:b/>
                <w:sz w:val="28"/>
                <w:szCs w:val="28"/>
              </w:rPr>
            </w:pPr>
            <w:r w:rsidRPr="009F639C">
              <w:rPr>
                <w:b/>
                <w:sz w:val="28"/>
                <w:szCs w:val="28"/>
              </w:rPr>
              <w:t>KẾT QUẢ KHẮC PHỤC NHỮNG HẠN CHẾ, YẾU KÉM ĐÃ CHỈ RA</w:t>
            </w:r>
          </w:p>
        </w:tc>
        <w:tc>
          <w:tcPr>
            <w:tcW w:w="4679" w:type="dxa"/>
          </w:tcPr>
          <w:p w14:paraId="37702B74" w14:textId="77777777" w:rsidR="004E1005" w:rsidRPr="00D22F9A" w:rsidRDefault="004E1005" w:rsidP="004E1005">
            <w:pPr>
              <w:jc w:val="both"/>
              <w:rPr>
                <w:b/>
                <w:color w:val="FF0000"/>
                <w:sz w:val="28"/>
                <w:szCs w:val="28"/>
              </w:rPr>
            </w:pPr>
          </w:p>
        </w:tc>
        <w:tc>
          <w:tcPr>
            <w:tcW w:w="3826" w:type="dxa"/>
          </w:tcPr>
          <w:p w14:paraId="59E134C8" w14:textId="77777777" w:rsidR="004E1005" w:rsidRPr="00D22F9A" w:rsidRDefault="004E1005" w:rsidP="004E1005">
            <w:pPr>
              <w:jc w:val="both"/>
              <w:rPr>
                <w:b/>
                <w:color w:val="0000CC"/>
                <w:sz w:val="28"/>
                <w:szCs w:val="28"/>
              </w:rPr>
            </w:pPr>
          </w:p>
        </w:tc>
      </w:tr>
      <w:tr w:rsidR="004E1005" w:rsidRPr="009F639C" w14:paraId="34C66959" w14:textId="2FB2B872" w:rsidTr="00594F5A">
        <w:tc>
          <w:tcPr>
            <w:tcW w:w="767" w:type="dxa"/>
            <w:shd w:val="clear" w:color="auto" w:fill="auto"/>
            <w:vAlign w:val="center"/>
          </w:tcPr>
          <w:p w14:paraId="1C27DB80" w14:textId="77777777" w:rsidR="004E1005" w:rsidRPr="009F639C" w:rsidRDefault="004E1005" w:rsidP="004E1005">
            <w:pPr>
              <w:pStyle w:val="NormalWeb"/>
              <w:spacing w:before="120" w:beforeAutospacing="0" w:after="120" w:afterAutospacing="0"/>
              <w:jc w:val="center"/>
              <w:rPr>
                <w:rFonts w:eastAsia="Calibri"/>
                <w:b/>
                <w:sz w:val="28"/>
                <w:szCs w:val="28"/>
              </w:rPr>
            </w:pPr>
          </w:p>
        </w:tc>
        <w:tc>
          <w:tcPr>
            <w:tcW w:w="5642" w:type="dxa"/>
            <w:shd w:val="clear" w:color="auto" w:fill="auto"/>
            <w:vAlign w:val="center"/>
          </w:tcPr>
          <w:p w14:paraId="401C8D26" w14:textId="3760527D" w:rsidR="004E1005" w:rsidRPr="009F639C" w:rsidRDefault="004E1005" w:rsidP="004E1005">
            <w:pPr>
              <w:jc w:val="both"/>
              <w:rPr>
                <w:rFonts w:eastAsia="Calibri"/>
                <w:sz w:val="28"/>
                <w:szCs w:val="28"/>
              </w:rPr>
            </w:pPr>
            <w:r w:rsidRPr="009F639C">
              <w:rPr>
                <w:sz w:val="28"/>
                <w:szCs w:val="28"/>
              </w:rPr>
              <w:t>Có xây dựng kế hoạch khắc phục hạn chế, khuyết điểm của tập thể và cá nhân sau kiểm điểm tự phê bình và phê bình với lộ trình, thời gian cụ thể, nghiêm túc quyết liệt; kết quả khắc phục tốt; khắc phục khuyết điểm, hạn chế đã chỉ không mắc phải khuyết điểm ở kỳ kiểm điểm trước</w:t>
            </w:r>
          </w:p>
        </w:tc>
        <w:tc>
          <w:tcPr>
            <w:tcW w:w="4679" w:type="dxa"/>
          </w:tcPr>
          <w:p w14:paraId="5D42268B" w14:textId="57C25D61" w:rsidR="004E1005" w:rsidRPr="00D22F9A" w:rsidRDefault="00511A4B" w:rsidP="004E1005">
            <w:pPr>
              <w:jc w:val="both"/>
              <w:rPr>
                <w:color w:val="FF0000"/>
                <w:sz w:val="28"/>
                <w:szCs w:val="28"/>
              </w:rPr>
            </w:pPr>
            <w:r w:rsidRPr="00D22F9A">
              <w:rPr>
                <w:color w:val="FF0000"/>
                <w:sz w:val="28"/>
                <w:szCs w:val="28"/>
              </w:rPr>
              <w:t>Hồ sơ khắc phục hạn chế, yếu kém</w:t>
            </w:r>
          </w:p>
        </w:tc>
        <w:tc>
          <w:tcPr>
            <w:tcW w:w="3826" w:type="dxa"/>
          </w:tcPr>
          <w:p w14:paraId="41461984" w14:textId="7D1919E7" w:rsidR="00245FA9" w:rsidRPr="00D22F9A" w:rsidRDefault="00245FA9" w:rsidP="00245FA9">
            <w:pPr>
              <w:pStyle w:val="Bodytext21"/>
              <w:shd w:val="clear" w:color="auto" w:fill="auto"/>
              <w:tabs>
                <w:tab w:val="left" w:pos="906"/>
              </w:tabs>
              <w:spacing w:before="60" w:after="60" w:line="240" w:lineRule="auto"/>
              <w:ind w:firstLine="0"/>
              <w:jc w:val="both"/>
              <w:rPr>
                <w:rStyle w:val="Bodytext2NotItalic"/>
                <w:color w:val="0000CC"/>
                <w:sz w:val="28"/>
                <w:szCs w:val="28"/>
                <w:lang w:val="sv-SE"/>
              </w:rPr>
            </w:pPr>
            <w:r w:rsidRPr="00D22F9A">
              <w:rPr>
                <w:rStyle w:val="Bodytext2NotItalic"/>
                <w:color w:val="0000CC"/>
                <w:sz w:val="28"/>
                <w:szCs w:val="28"/>
                <w:lang w:val="sv-SE"/>
              </w:rPr>
              <w:t>- Xem Kế hoạch khắc phục hạn chế, khuyết điểm của tập thể sau kiểm điểm năm 2020.</w:t>
            </w:r>
          </w:p>
          <w:p w14:paraId="765AB471" w14:textId="13E516EB" w:rsidR="004E1005" w:rsidRPr="00D22F9A" w:rsidRDefault="00245FA9" w:rsidP="00245FA9">
            <w:pPr>
              <w:jc w:val="both"/>
              <w:rPr>
                <w:color w:val="0000CC"/>
                <w:sz w:val="28"/>
                <w:szCs w:val="28"/>
                <w:lang w:val="sv-SE"/>
              </w:rPr>
            </w:pPr>
            <w:r w:rsidRPr="00D22F9A">
              <w:rPr>
                <w:rStyle w:val="Bodytext2NotItalic"/>
                <w:color w:val="0000CC"/>
                <w:spacing w:val="-2"/>
                <w:sz w:val="28"/>
                <w:szCs w:val="28"/>
                <w:lang w:val="sv-SE"/>
              </w:rPr>
              <w:t xml:space="preserve">- </w:t>
            </w:r>
            <w:r w:rsidRPr="00D22F9A">
              <w:rPr>
                <w:rStyle w:val="Bodytext2NotItalic"/>
                <w:i w:val="0"/>
                <w:iCs w:val="0"/>
                <w:color w:val="0000CC"/>
                <w:spacing w:val="-2"/>
                <w:sz w:val="28"/>
                <w:szCs w:val="28"/>
                <w:lang w:val="sv-SE"/>
              </w:rPr>
              <w:t>Xem báo cáo kết quả khắc phục hạn chế khuyết điểm của tập thể sau kiểm điểm cá nhân năm 20</w:t>
            </w:r>
            <w:r w:rsidR="00AB230D" w:rsidRPr="00D22F9A">
              <w:rPr>
                <w:rStyle w:val="Bodytext2NotItalic"/>
                <w:i w:val="0"/>
                <w:iCs w:val="0"/>
                <w:color w:val="0000CC"/>
                <w:spacing w:val="-2"/>
                <w:sz w:val="28"/>
                <w:szCs w:val="28"/>
                <w:lang w:val="sv-SE"/>
              </w:rPr>
              <w:t>20</w:t>
            </w:r>
            <w:r w:rsidRPr="00D22F9A">
              <w:rPr>
                <w:rStyle w:val="Bodytext2NotItalic"/>
                <w:i w:val="0"/>
                <w:iCs w:val="0"/>
                <w:color w:val="0000CC"/>
                <w:spacing w:val="-2"/>
                <w:sz w:val="28"/>
                <w:szCs w:val="28"/>
                <w:lang w:val="sv-SE"/>
              </w:rPr>
              <w:t xml:space="preserve"> </w:t>
            </w:r>
            <w:r w:rsidRPr="00D22F9A">
              <w:rPr>
                <w:rStyle w:val="Bodytext2NotItalic"/>
                <w:color w:val="0000CC"/>
                <w:spacing w:val="-2"/>
                <w:sz w:val="28"/>
                <w:szCs w:val="28"/>
                <w:lang w:val="sv-SE"/>
              </w:rPr>
              <w:t>(nội dung này lồng ghép chung trong kiểm điểm năm 202</w:t>
            </w:r>
            <w:r w:rsidR="007420A3" w:rsidRPr="00D22F9A">
              <w:rPr>
                <w:rStyle w:val="Bodytext2NotItalic"/>
                <w:color w:val="0000CC"/>
                <w:spacing w:val="-2"/>
                <w:sz w:val="28"/>
                <w:szCs w:val="28"/>
                <w:lang w:val="sv-SE"/>
              </w:rPr>
              <w:t>1</w:t>
            </w:r>
            <w:r w:rsidRPr="00D22F9A">
              <w:rPr>
                <w:rStyle w:val="Bodytext2NotItalic"/>
                <w:color w:val="0000CC"/>
                <w:spacing w:val="-2"/>
                <w:sz w:val="28"/>
                <w:szCs w:val="28"/>
                <w:lang w:val="sv-SE"/>
              </w:rPr>
              <w:t>)</w:t>
            </w:r>
          </w:p>
        </w:tc>
      </w:tr>
      <w:tr w:rsidR="004E1005" w:rsidRPr="009F639C" w14:paraId="18F76209" w14:textId="0FF0DEDF" w:rsidTr="00594F5A">
        <w:tc>
          <w:tcPr>
            <w:tcW w:w="767" w:type="dxa"/>
            <w:tcBorders>
              <w:bottom w:val="nil"/>
            </w:tcBorders>
            <w:shd w:val="clear" w:color="auto" w:fill="auto"/>
            <w:vAlign w:val="center"/>
          </w:tcPr>
          <w:p w14:paraId="60C06BEF" w14:textId="77777777" w:rsidR="004E1005" w:rsidRPr="009F639C" w:rsidRDefault="004E1005" w:rsidP="004E1005">
            <w:pPr>
              <w:jc w:val="center"/>
              <w:rPr>
                <w:rFonts w:eastAsia="Calibri"/>
                <w:b/>
                <w:sz w:val="28"/>
                <w:szCs w:val="28"/>
              </w:rPr>
            </w:pPr>
            <w:r w:rsidRPr="009F639C">
              <w:rPr>
                <w:rFonts w:eastAsia="Calibri"/>
                <w:b/>
                <w:sz w:val="28"/>
                <w:szCs w:val="28"/>
              </w:rPr>
              <w:t>IV</w:t>
            </w:r>
          </w:p>
        </w:tc>
        <w:tc>
          <w:tcPr>
            <w:tcW w:w="5642" w:type="dxa"/>
            <w:shd w:val="clear" w:color="auto" w:fill="auto"/>
            <w:vAlign w:val="center"/>
          </w:tcPr>
          <w:p w14:paraId="50F99128" w14:textId="77777777" w:rsidR="004E1005" w:rsidRPr="009F639C" w:rsidRDefault="004E1005" w:rsidP="004E1005">
            <w:pPr>
              <w:jc w:val="both"/>
              <w:rPr>
                <w:sz w:val="28"/>
                <w:szCs w:val="28"/>
              </w:rPr>
            </w:pPr>
            <w:r w:rsidRPr="009F639C">
              <w:rPr>
                <w:b/>
                <w:sz w:val="28"/>
                <w:szCs w:val="28"/>
              </w:rPr>
              <w:t>CÓ MÔ HÌNH NỔI BẬT; PHƯƠNG PHÁP, CÁCH LÀM ĐỔI MỚI, SÁNG TẠO</w:t>
            </w:r>
          </w:p>
        </w:tc>
        <w:tc>
          <w:tcPr>
            <w:tcW w:w="4679" w:type="dxa"/>
          </w:tcPr>
          <w:p w14:paraId="268EE062" w14:textId="77777777" w:rsidR="004E1005" w:rsidRPr="00D22F9A" w:rsidRDefault="004E1005" w:rsidP="004E1005">
            <w:pPr>
              <w:jc w:val="both"/>
              <w:rPr>
                <w:b/>
                <w:color w:val="FF0000"/>
                <w:sz w:val="28"/>
                <w:szCs w:val="28"/>
              </w:rPr>
            </w:pPr>
          </w:p>
        </w:tc>
        <w:tc>
          <w:tcPr>
            <w:tcW w:w="3826" w:type="dxa"/>
          </w:tcPr>
          <w:p w14:paraId="26A2BE32" w14:textId="77777777" w:rsidR="004E1005" w:rsidRPr="00D22F9A" w:rsidRDefault="004E1005" w:rsidP="004E1005">
            <w:pPr>
              <w:jc w:val="both"/>
              <w:rPr>
                <w:b/>
                <w:color w:val="0000CC"/>
                <w:sz w:val="28"/>
                <w:szCs w:val="28"/>
              </w:rPr>
            </w:pPr>
          </w:p>
        </w:tc>
      </w:tr>
      <w:tr w:rsidR="004E1005" w:rsidRPr="009F639C" w14:paraId="4A130626" w14:textId="4C674BF2" w:rsidTr="00594F5A">
        <w:tc>
          <w:tcPr>
            <w:tcW w:w="767" w:type="dxa"/>
            <w:tcBorders>
              <w:bottom w:val="single" w:sz="4" w:space="0" w:color="auto"/>
            </w:tcBorders>
            <w:shd w:val="clear" w:color="auto" w:fill="auto"/>
            <w:vAlign w:val="center"/>
          </w:tcPr>
          <w:p w14:paraId="6578A94A" w14:textId="77777777" w:rsidR="004E1005" w:rsidRPr="009F639C" w:rsidRDefault="004E1005" w:rsidP="004E1005">
            <w:pPr>
              <w:jc w:val="center"/>
              <w:rPr>
                <w:rFonts w:eastAsia="Calibri"/>
                <w:i/>
                <w:sz w:val="28"/>
                <w:szCs w:val="28"/>
              </w:rPr>
            </w:pPr>
            <w:r w:rsidRPr="009F639C">
              <w:rPr>
                <w:rFonts w:eastAsia="Calibri"/>
                <w:i/>
                <w:sz w:val="28"/>
                <w:szCs w:val="28"/>
              </w:rPr>
              <w:t>1</w:t>
            </w:r>
          </w:p>
        </w:tc>
        <w:tc>
          <w:tcPr>
            <w:tcW w:w="5642" w:type="dxa"/>
            <w:tcBorders>
              <w:bottom w:val="single" w:sz="4" w:space="0" w:color="auto"/>
            </w:tcBorders>
            <w:shd w:val="clear" w:color="auto" w:fill="auto"/>
            <w:vAlign w:val="center"/>
          </w:tcPr>
          <w:p w14:paraId="61037AA9" w14:textId="77777777" w:rsidR="004E1005" w:rsidRPr="009F639C" w:rsidRDefault="004E1005" w:rsidP="004E1005">
            <w:pPr>
              <w:jc w:val="both"/>
              <w:rPr>
                <w:sz w:val="28"/>
                <w:szCs w:val="28"/>
              </w:rPr>
            </w:pPr>
            <w:r w:rsidRPr="009F639C">
              <w:rPr>
                <w:sz w:val="28"/>
                <w:szCs w:val="28"/>
              </w:rPr>
              <w:t>Chi bộ có mô hình nổi bật trong công tác xây dựng Đảng, xây dựng hệ thống chính trị, phát triển kinh tế - xã hội, thực hiện nhiệm vụ chuyên môn, nhiệm vụ sản xuất kinh doanh, có báo cáo kết quả cụ thể</w:t>
            </w:r>
          </w:p>
        </w:tc>
        <w:tc>
          <w:tcPr>
            <w:tcW w:w="4679" w:type="dxa"/>
            <w:tcBorders>
              <w:bottom w:val="single" w:sz="4" w:space="0" w:color="auto"/>
            </w:tcBorders>
          </w:tcPr>
          <w:p w14:paraId="66932450" w14:textId="19A98F43" w:rsidR="004E1005" w:rsidRPr="00D22F9A" w:rsidRDefault="00400988" w:rsidP="004E1005">
            <w:pPr>
              <w:jc w:val="both"/>
              <w:rPr>
                <w:color w:val="FF0000"/>
                <w:sz w:val="28"/>
                <w:szCs w:val="28"/>
              </w:rPr>
            </w:pPr>
            <w:r w:rsidRPr="00D22F9A">
              <w:rPr>
                <w:color w:val="FF0000"/>
                <w:sz w:val="28"/>
                <w:szCs w:val="28"/>
              </w:rPr>
              <w:t>Có mô hình nổi bậc</w:t>
            </w:r>
          </w:p>
        </w:tc>
        <w:tc>
          <w:tcPr>
            <w:tcW w:w="3826" w:type="dxa"/>
            <w:tcBorders>
              <w:bottom w:val="single" w:sz="4" w:space="0" w:color="auto"/>
            </w:tcBorders>
          </w:tcPr>
          <w:p w14:paraId="31D95D34" w14:textId="5AA61625" w:rsidR="004E1005" w:rsidRPr="00D22F9A" w:rsidRDefault="00400988" w:rsidP="004E1005">
            <w:pPr>
              <w:jc w:val="both"/>
              <w:rPr>
                <w:color w:val="0000CC"/>
                <w:sz w:val="28"/>
                <w:szCs w:val="28"/>
              </w:rPr>
            </w:pPr>
            <w:r w:rsidRPr="00D22F9A">
              <w:rPr>
                <w:color w:val="0000CC"/>
                <w:sz w:val="28"/>
                <w:szCs w:val="28"/>
              </w:rPr>
              <w:t>Báo cáo kết quả thực hiện mô hình</w:t>
            </w:r>
          </w:p>
        </w:tc>
      </w:tr>
      <w:tr w:rsidR="004E1005" w:rsidRPr="009F639C" w14:paraId="21B8408C" w14:textId="32BFB4AA" w:rsidTr="00594F5A">
        <w:tc>
          <w:tcPr>
            <w:tcW w:w="767" w:type="dxa"/>
            <w:tcBorders>
              <w:bottom w:val="single" w:sz="4" w:space="0" w:color="auto"/>
            </w:tcBorders>
            <w:shd w:val="clear" w:color="auto" w:fill="auto"/>
            <w:vAlign w:val="center"/>
          </w:tcPr>
          <w:p w14:paraId="4D7F36AB" w14:textId="77777777" w:rsidR="004E1005" w:rsidRPr="009F639C" w:rsidRDefault="004E1005" w:rsidP="004E1005">
            <w:pPr>
              <w:pStyle w:val="NormalWeb"/>
              <w:spacing w:before="120" w:beforeAutospacing="0" w:after="120" w:afterAutospacing="0"/>
              <w:jc w:val="center"/>
              <w:rPr>
                <w:rFonts w:eastAsia="Calibri"/>
                <w:i/>
                <w:sz w:val="28"/>
                <w:szCs w:val="28"/>
              </w:rPr>
            </w:pPr>
            <w:r w:rsidRPr="009F639C">
              <w:rPr>
                <w:rFonts w:eastAsia="Calibri"/>
                <w:i/>
                <w:sz w:val="28"/>
                <w:szCs w:val="28"/>
              </w:rPr>
              <w:t>2</w:t>
            </w:r>
          </w:p>
        </w:tc>
        <w:tc>
          <w:tcPr>
            <w:tcW w:w="5642" w:type="dxa"/>
            <w:tcBorders>
              <w:bottom w:val="single" w:sz="4" w:space="0" w:color="auto"/>
            </w:tcBorders>
            <w:shd w:val="clear" w:color="auto" w:fill="auto"/>
            <w:vAlign w:val="center"/>
          </w:tcPr>
          <w:p w14:paraId="24610DC6" w14:textId="77777777" w:rsidR="004E1005" w:rsidRPr="009F639C" w:rsidRDefault="004E1005" w:rsidP="004E1005">
            <w:pPr>
              <w:jc w:val="both"/>
              <w:rPr>
                <w:sz w:val="28"/>
                <w:szCs w:val="28"/>
              </w:rPr>
            </w:pPr>
            <w:r w:rsidRPr="009F639C">
              <w:rPr>
                <w:sz w:val="28"/>
                <w:szCs w:val="28"/>
              </w:rPr>
              <w:t>Chi bộ có phương pháp, cách làm đổi mới, sáng tạo; trong công tác xây dựng Đảng, xây dựng đoàn thể, phát triển kinh tế - xã hội, thực hiện nhiệm vụ chuyên môn, nhiệm vụ sản xuất kinh doanh của cơ quan, đơn vị, doanh nghiệp</w:t>
            </w:r>
          </w:p>
        </w:tc>
        <w:tc>
          <w:tcPr>
            <w:tcW w:w="4679" w:type="dxa"/>
            <w:tcBorders>
              <w:bottom w:val="single" w:sz="4" w:space="0" w:color="auto"/>
            </w:tcBorders>
          </w:tcPr>
          <w:p w14:paraId="23348FE7" w14:textId="458FB17E" w:rsidR="004E1005" w:rsidRPr="00D22F9A" w:rsidRDefault="005477F3" w:rsidP="004E1005">
            <w:pPr>
              <w:jc w:val="both"/>
              <w:rPr>
                <w:color w:val="FF0000"/>
                <w:sz w:val="28"/>
                <w:szCs w:val="28"/>
              </w:rPr>
            </w:pPr>
            <w:r w:rsidRPr="00D22F9A">
              <w:rPr>
                <w:color w:val="FF0000"/>
                <w:sz w:val="28"/>
                <w:szCs w:val="28"/>
              </w:rPr>
              <w:t>Phương pháp, cách làm đổi mới, sáng tạo</w:t>
            </w:r>
          </w:p>
        </w:tc>
        <w:tc>
          <w:tcPr>
            <w:tcW w:w="3826" w:type="dxa"/>
            <w:tcBorders>
              <w:bottom w:val="single" w:sz="4" w:space="0" w:color="auto"/>
            </w:tcBorders>
          </w:tcPr>
          <w:p w14:paraId="7F829B59" w14:textId="47044799" w:rsidR="004E1005" w:rsidRPr="00D22F9A" w:rsidRDefault="005477F3" w:rsidP="004E1005">
            <w:pPr>
              <w:jc w:val="both"/>
              <w:rPr>
                <w:color w:val="0000CC"/>
                <w:sz w:val="28"/>
                <w:szCs w:val="28"/>
              </w:rPr>
            </w:pPr>
            <w:r w:rsidRPr="00D22F9A">
              <w:rPr>
                <w:color w:val="0000CC"/>
                <w:sz w:val="28"/>
                <w:szCs w:val="28"/>
              </w:rPr>
              <w:t>Báo cáo tóm tắt phương pháp, cách làm đổi mới, sáng tạo</w:t>
            </w:r>
          </w:p>
        </w:tc>
      </w:tr>
    </w:tbl>
    <w:p w14:paraId="01811A9A" w14:textId="77777777" w:rsidR="005E1F54" w:rsidRPr="009F639C" w:rsidRDefault="005E1F54" w:rsidP="00B50C5E">
      <w:pPr>
        <w:shd w:val="clear" w:color="auto" w:fill="FFFFFF"/>
        <w:spacing w:before="120"/>
        <w:ind w:left="714"/>
        <w:jc w:val="both"/>
        <w:rPr>
          <w:b/>
          <w:sz w:val="28"/>
          <w:szCs w:val="28"/>
        </w:rPr>
      </w:pPr>
    </w:p>
    <w:sectPr w:rsidR="005E1F54" w:rsidRPr="009F639C" w:rsidSect="00363836">
      <w:headerReference w:type="default" r:id="rId8"/>
      <w:pgSz w:w="16840" w:h="11907" w:orient="landscape" w:code="9"/>
      <w:pgMar w:top="567" w:right="851" w:bottom="426" w:left="1418" w:header="567" w:footer="567" w:gutter="284"/>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A8CC" w14:textId="77777777" w:rsidR="00576714" w:rsidRDefault="00576714">
      <w:r>
        <w:separator/>
      </w:r>
    </w:p>
  </w:endnote>
  <w:endnote w:type="continuationSeparator" w:id="0">
    <w:p w14:paraId="5EED89AC" w14:textId="77777777" w:rsidR="00576714" w:rsidRDefault="005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8460" w14:textId="77777777" w:rsidR="00576714" w:rsidRDefault="00576714">
      <w:r>
        <w:separator/>
      </w:r>
    </w:p>
  </w:footnote>
  <w:footnote w:type="continuationSeparator" w:id="0">
    <w:p w14:paraId="255AAD1F" w14:textId="77777777" w:rsidR="00576714" w:rsidRDefault="005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64A5" w14:textId="77777777" w:rsidR="00BA12FC" w:rsidRPr="008B0CEC" w:rsidRDefault="00BA12FC">
    <w:pPr>
      <w:pStyle w:val="Header"/>
      <w:jc w:val="center"/>
      <w:rPr>
        <w:b/>
        <w:color w:val="auto"/>
        <w:sz w:val="24"/>
        <w:szCs w:val="24"/>
      </w:rPr>
    </w:pPr>
    <w:r w:rsidRPr="008B0CEC">
      <w:rPr>
        <w:rStyle w:val="PageNumber"/>
        <w:b/>
        <w:color w:val="auto"/>
        <w:sz w:val="24"/>
        <w:szCs w:val="24"/>
      </w:rPr>
      <w:fldChar w:fldCharType="begin"/>
    </w:r>
    <w:r w:rsidRPr="008B0CEC">
      <w:rPr>
        <w:rStyle w:val="PageNumber"/>
        <w:b/>
        <w:color w:val="auto"/>
        <w:sz w:val="24"/>
        <w:szCs w:val="24"/>
      </w:rPr>
      <w:instrText xml:space="preserve"> PAGE </w:instrText>
    </w:r>
    <w:r w:rsidRPr="008B0CEC">
      <w:rPr>
        <w:rStyle w:val="PageNumber"/>
        <w:b/>
        <w:color w:val="auto"/>
        <w:sz w:val="24"/>
        <w:szCs w:val="24"/>
      </w:rPr>
      <w:fldChar w:fldCharType="separate"/>
    </w:r>
    <w:r>
      <w:rPr>
        <w:rStyle w:val="PageNumber"/>
        <w:b/>
        <w:noProof/>
        <w:color w:val="auto"/>
        <w:sz w:val="24"/>
        <w:szCs w:val="24"/>
      </w:rPr>
      <w:t>- 6 -</w:t>
    </w:r>
    <w:r w:rsidRPr="008B0CEC">
      <w:rPr>
        <w:rStyle w:val="PageNumber"/>
        <w:b/>
        <w:color w:val="auto"/>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3AF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DCFB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46A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862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7C38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863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C18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4F9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4E4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E7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3" w15:restartNumberingAfterBreak="0">
    <w:nsid w:val="035578F3"/>
    <w:multiLevelType w:val="hybridMultilevel"/>
    <w:tmpl w:val="3C0AC2BA"/>
    <w:lvl w:ilvl="0" w:tplc="9AC872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9E3025"/>
    <w:multiLevelType w:val="hybridMultilevel"/>
    <w:tmpl w:val="37B0AE20"/>
    <w:lvl w:ilvl="0" w:tplc="B71C2A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5CD4907"/>
    <w:multiLevelType w:val="hybridMultilevel"/>
    <w:tmpl w:val="8DC4FE7E"/>
    <w:lvl w:ilvl="0" w:tplc="C91E0C1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8359D8"/>
    <w:multiLevelType w:val="hybridMultilevel"/>
    <w:tmpl w:val="C772F2FA"/>
    <w:lvl w:ilvl="0" w:tplc="CDBC524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C734A44"/>
    <w:multiLevelType w:val="hybridMultilevel"/>
    <w:tmpl w:val="C2D269FC"/>
    <w:lvl w:ilvl="0" w:tplc="542A2CB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7351C7"/>
    <w:multiLevelType w:val="hybridMultilevel"/>
    <w:tmpl w:val="CA6E70CA"/>
    <w:lvl w:ilvl="0" w:tplc="0D74581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D11889"/>
    <w:multiLevelType w:val="singleLevel"/>
    <w:tmpl w:val="C896BB3C"/>
    <w:lvl w:ilvl="0">
      <w:start w:val="79"/>
      <w:numFmt w:val="bullet"/>
      <w:lvlText w:val="-"/>
      <w:lvlJc w:val="left"/>
      <w:pPr>
        <w:tabs>
          <w:tab w:val="num" w:pos="1080"/>
        </w:tabs>
        <w:ind w:left="1080" w:hanging="360"/>
      </w:pPr>
      <w:rPr>
        <w:rFonts w:ascii="Times New Roman" w:hAnsi="Times New Roman" w:hint="default"/>
        <w:i w:val="0"/>
      </w:rPr>
    </w:lvl>
  </w:abstractNum>
  <w:abstractNum w:abstractNumId="20" w15:restartNumberingAfterBreak="0">
    <w:nsid w:val="168B033D"/>
    <w:multiLevelType w:val="singleLevel"/>
    <w:tmpl w:val="C7A0FBA2"/>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168C2464"/>
    <w:multiLevelType w:val="singleLevel"/>
    <w:tmpl w:val="ABA2E712"/>
    <w:lvl w:ilvl="0">
      <w:start w:val="1"/>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16EC13FA"/>
    <w:multiLevelType w:val="singleLevel"/>
    <w:tmpl w:val="45EE4FFE"/>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204D6"/>
    <w:multiLevelType w:val="hybridMultilevel"/>
    <w:tmpl w:val="883E2BB4"/>
    <w:lvl w:ilvl="0" w:tplc="9DC8846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CE181E"/>
    <w:multiLevelType w:val="singleLevel"/>
    <w:tmpl w:val="B276F5C8"/>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1B4963CA"/>
    <w:multiLevelType w:val="singleLevel"/>
    <w:tmpl w:val="20BC550C"/>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1E637D6F"/>
    <w:multiLevelType w:val="singleLevel"/>
    <w:tmpl w:val="AD56377A"/>
    <w:lvl w:ilvl="0">
      <w:start w:val="2"/>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1EF30F60"/>
    <w:multiLevelType w:val="singleLevel"/>
    <w:tmpl w:val="F6D4D82A"/>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1FBC370D"/>
    <w:multiLevelType w:val="singleLevel"/>
    <w:tmpl w:val="5022AE32"/>
    <w:lvl w:ilvl="0">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201D1FDB"/>
    <w:multiLevelType w:val="singleLevel"/>
    <w:tmpl w:val="A6E410AE"/>
    <w:lvl w:ilvl="0">
      <w:numFmt w:val="bullet"/>
      <w:lvlText w:val="-"/>
      <w:lvlJc w:val="left"/>
      <w:pPr>
        <w:tabs>
          <w:tab w:val="num" w:pos="1080"/>
        </w:tabs>
        <w:ind w:left="1080" w:hanging="360"/>
      </w:pPr>
      <w:rPr>
        <w:rFonts w:ascii="Times New Roman" w:hAnsi="Times New Roman" w:hint="default"/>
        <w:i w:val="0"/>
      </w:rPr>
    </w:lvl>
  </w:abstractNum>
  <w:abstractNum w:abstractNumId="30" w15:restartNumberingAfterBreak="0">
    <w:nsid w:val="31110484"/>
    <w:multiLevelType w:val="singleLevel"/>
    <w:tmpl w:val="C9044FAA"/>
    <w:lvl w:ilvl="0">
      <w:numFmt w:val="bullet"/>
      <w:lvlText w:val=""/>
      <w:lvlJc w:val="left"/>
      <w:pPr>
        <w:tabs>
          <w:tab w:val="num" w:pos="1080"/>
        </w:tabs>
        <w:ind w:left="1080" w:hanging="360"/>
      </w:pPr>
      <w:rPr>
        <w:rFonts w:ascii="Symbol" w:hAnsi="Symbol" w:hint="default"/>
      </w:rPr>
    </w:lvl>
  </w:abstractNum>
  <w:abstractNum w:abstractNumId="31" w15:restartNumberingAfterBreak="0">
    <w:nsid w:val="3BD76ECB"/>
    <w:multiLevelType w:val="singleLevel"/>
    <w:tmpl w:val="4E3EF42A"/>
    <w:lvl w:ilvl="0">
      <w:start w:val="79"/>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498B1417"/>
    <w:multiLevelType w:val="hybridMultilevel"/>
    <w:tmpl w:val="D8B08A36"/>
    <w:lvl w:ilvl="0" w:tplc="E51AA6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66DE3"/>
    <w:multiLevelType w:val="hybridMultilevel"/>
    <w:tmpl w:val="099A9F06"/>
    <w:lvl w:ilvl="0" w:tplc="E6BE931E">
      <w:start w:val="1"/>
      <w:numFmt w:val="upperRoman"/>
      <w:lvlText w:val="%1."/>
      <w:lvlJc w:val="left"/>
      <w:pPr>
        <w:tabs>
          <w:tab w:val="num" w:pos="1680"/>
        </w:tabs>
        <w:ind w:left="1680" w:hanging="960"/>
      </w:pPr>
      <w:rPr>
        <w:rFonts w:hint="default"/>
      </w:rPr>
    </w:lvl>
    <w:lvl w:ilvl="1" w:tplc="7C02F5D4" w:tentative="1">
      <w:start w:val="1"/>
      <w:numFmt w:val="lowerLetter"/>
      <w:lvlText w:val="%2."/>
      <w:lvlJc w:val="left"/>
      <w:pPr>
        <w:tabs>
          <w:tab w:val="num" w:pos="1800"/>
        </w:tabs>
        <w:ind w:left="1800" w:hanging="360"/>
      </w:pPr>
    </w:lvl>
    <w:lvl w:ilvl="2" w:tplc="5F06FE72" w:tentative="1">
      <w:start w:val="1"/>
      <w:numFmt w:val="lowerRoman"/>
      <w:lvlText w:val="%3."/>
      <w:lvlJc w:val="right"/>
      <w:pPr>
        <w:tabs>
          <w:tab w:val="num" w:pos="2520"/>
        </w:tabs>
        <w:ind w:left="2520" w:hanging="180"/>
      </w:pPr>
    </w:lvl>
    <w:lvl w:ilvl="3" w:tplc="21181B26" w:tentative="1">
      <w:start w:val="1"/>
      <w:numFmt w:val="decimal"/>
      <w:lvlText w:val="%4."/>
      <w:lvlJc w:val="left"/>
      <w:pPr>
        <w:tabs>
          <w:tab w:val="num" w:pos="3240"/>
        </w:tabs>
        <w:ind w:left="3240" w:hanging="360"/>
      </w:pPr>
    </w:lvl>
    <w:lvl w:ilvl="4" w:tplc="BF7ED41C" w:tentative="1">
      <w:start w:val="1"/>
      <w:numFmt w:val="lowerLetter"/>
      <w:lvlText w:val="%5."/>
      <w:lvlJc w:val="left"/>
      <w:pPr>
        <w:tabs>
          <w:tab w:val="num" w:pos="3960"/>
        </w:tabs>
        <w:ind w:left="3960" w:hanging="360"/>
      </w:pPr>
    </w:lvl>
    <w:lvl w:ilvl="5" w:tplc="AE5ED35E" w:tentative="1">
      <w:start w:val="1"/>
      <w:numFmt w:val="lowerRoman"/>
      <w:lvlText w:val="%6."/>
      <w:lvlJc w:val="right"/>
      <w:pPr>
        <w:tabs>
          <w:tab w:val="num" w:pos="4680"/>
        </w:tabs>
        <w:ind w:left="4680" w:hanging="180"/>
      </w:pPr>
    </w:lvl>
    <w:lvl w:ilvl="6" w:tplc="78F0F304" w:tentative="1">
      <w:start w:val="1"/>
      <w:numFmt w:val="decimal"/>
      <w:lvlText w:val="%7."/>
      <w:lvlJc w:val="left"/>
      <w:pPr>
        <w:tabs>
          <w:tab w:val="num" w:pos="5400"/>
        </w:tabs>
        <w:ind w:left="5400" w:hanging="360"/>
      </w:pPr>
    </w:lvl>
    <w:lvl w:ilvl="7" w:tplc="6188F526" w:tentative="1">
      <w:start w:val="1"/>
      <w:numFmt w:val="lowerLetter"/>
      <w:lvlText w:val="%8."/>
      <w:lvlJc w:val="left"/>
      <w:pPr>
        <w:tabs>
          <w:tab w:val="num" w:pos="6120"/>
        </w:tabs>
        <w:ind w:left="6120" w:hanging="360"/>
      </w:pPr>
    </w:lvl>
    <w:lvl w:ilvl="8" w:tplc="78DCF91E" w:tentative="1">
      <w:start w:val="1"/>
      <w:numFmt w:val="lowerRoman"/>
      <w:lvlText w:val="%9."/>
      <w:lvlJc w:val="right"/>
      <w:pPr>
        <w:tabs>
          <w:tab w:val="num" w:pos="6840"/>
        </w:tabs>
        <w:ind w:left="6840" w:hanging="180"/>
      </w:pPr>
    </w:lvl>
  </w:abstractNum>
  <w:abstractNum w:abstractNumId="34" w15:restartNumberingAfterBreak="0">
    <w:nsid w:val="4DB97BFA"/>
    <w:multiLevelType w:val="singleLevel"/>
    <w:tmpl w:val="189EB3A6"/>
    <w:lvl w:ilvl="0">
      <w:start w:val="79"/>
      <w:numFmt w:val="bullet"/>
      <w:lvlText w:val="-"/>
      <w:lvlJc w:val="left"/>
      <w:pPr>
        <w:tabs>
          <w:tab w:val="num" w:pos="1080"/>
        </w:tabs>
        <w:ind w:left="1080" w:hanging="360"/>
      </w:pPr>
      <w:rPr>
        <w:rFonts w:ascii="Times New Roman" w:hAnsi="Times New Roman" w:hint="default"/>
      </w:rPr>
    </w:lvl>
  </w:abstractNum>
  <w:abstractNum w:abstractNumId="35" w15:restartNumberingAfterBreak="0">
    <w:nsid w:val="51056A36"/>
    <w:multiLevelType w:val="hybridMultilevel"/>
    <w:tmpl w:val="73E240F6"/>
    <w:lvl w:ilvl="0" w:tplc="2C6EDF3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387790"/>
    <w:multiLevelType w:val="singleLevel"/>
    <w:tmpl w:val="3BF0CC6A"/>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5A9848F6"/>
    <w:multiLevelType w:val="hybridMultilevel"/>
    <w:tmpl w:val="1472CFF6"/>
    <w:lvl w:ilvl="0" w:tplc="17A0A504">
      <w:numFmt w:val="bullet"/>
      <w:lvlText w:val="-"/>
      <w:lvlJc w:val="left"/>
      <w:pPr>
        <w:tabs>
          <w:tab w:val="num" w:pos="1650"/>
        </w:tabs>
        <w:ind w:left="1650" w:hanging="930"/>
      </w:pPr>
      <w:rPr>
        <w:rFonts w:ascii="Times New Roman" w:eastAsia="Times New Roman" w:hAnsi="Times New Roman" w:cs="Times New Roman"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DE4E01"/>
    <w:multiLevelType w:val="hybridMultilevel"/>
    <w:tmpl w:val="357C3D10"/>
    <w:lvl w:ilvl="0" w:tplc="F6E41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A7EB5"/>
    <w:multiLevelType w:val="hybridMultilevel"/>
    <w:tmpl w:val="4D2E6A76"/>
    <w:lvl w:ilvl="0" w:tplc="A1FA94E2">
      <w:start w:val="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AC41BB"/>
    <w:multiLevelType w:val="hybridMultilevel"/>
    <w:tmpl w:val="7EE22A46"/>
    <w:lvl w:ilvl="0" w:tplc="195AEF0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BF087C"/>
    <w:multiLevelType w:val="singleLevel"/>
    <w:tmpl w:val="5FA23A30"/>
    <w:lvl w:ilvl="0">
      <w:numFmt w:val="bullet"/>
      <w:lvlText w:val="-"/>
      <w:lvlJc w:val="left"/>
      <w:pPr>
        <w:tabs>
          <w:tab w:val="num" w:pos="1080"/>
        </w:tabs>
        <w:ind w:left="1080" w:hanging="360"/>
      </w:pPr>
      <w:rPr>
        <w:rFonts w:ascii="Times New Roman" w:hAnsi="Times New Roman" w:hint="default"/>
      </w:rPr>
    </w:lvl>
  </w:abstractNum>
  <w:abstractNum w:abstractNumId="42" w15:restartNumberingAfterBreak="0">
    <w:nsid w:val="64C2377F"/>
    <w:multiLevelType w:val="hybridMultilevel"/>
    <w:tmpl w:val="BBC05896"/>
    <w:lvl w:ilvl="0" w:tplc="5DB084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3A432B"/>
    <w:multiLevelType w:val="singleLevel"/>
    <w:tmpl w:val="245AF6CA"/>
    <w:lvl w:ilvl="0">
      <w:numFmt w:val="bullet"/>
      <w:lvlText w:val="-"/>
      <w:lvlJc w:val="left"/>
      <w:pPr>
        <w:tabs>
          <w:tab w:val="num" w:pos="1080"/>
        </w:tabs>
        <w:ind w:left="1080" w:hanging="360"/>
      </w:pPr>
      <w:rPr>
        <w:rFonts w:ascii="Times New Roman" w:hAnsi="Times New Roman" w:hint="default"/>
      </w:rPr>
    </w:lvl>
  </w:abstractNum>
  <w:abstractNum w:abstractNumId="44" w15:restartNumberingAfterBreak="0">
    <w:nsid w:val="70A961E3"/>
    <w:multiLevelType w:val="singleLevel"/>
    <w:tmpl w:val="390CE19C"/>
    <w:lvl w:ilvl="0">
      <w:numFmt w:val="bullet"/>
      <w:lvlText w:val="-"/>
      <w:lvlJc w:val="left"/>
      <w:pPr>
        <w:tabs>
          <w:tab w:val="num" w:pos="1080"/>
        </w:tabs>
        <w:ind w:left="1080" w:hanging="360"/>
      </w:pPr>
      <w:rPr>
        <w:rFonts w:ascii="Times New Roman" w:hAnsi="Times New Roman" w:hint="default"/>
      </w:rPr>
    </w:lvl>
  </w:abstractNum>
  <w:abstractNum w:abstractNumId="45" w15:restartNumberingAfterBreak="0">
    <w:nsid w:val="78F22968"/>
    <w:multiLevelType w:val="hybridMultilevel"/>
    <w:tmpl w:val="94121F2E"/>
    <w:lvl w:ilvl="0" w:tplc="2B7A512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746E33"/>
    <w:multiLevelType w:val="hybridMultilevel"/>
    <w:tmpl w:val="77A206A4"/>
    <w:lvl w:ilvl="0" w:tplc="A4444AD0">
      <w:start w:val="2"/>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94405F"/>
    <w:multiLevelType w:val="singleLevel"/>
    <w:tmpl w:val="7CE03DEA"/>
    <w:lvl w:ilvl="0">
      <w:numFmt w:val="bullet"/>
      <w:lvlText w:val="-"/>
      <w:lvlJc w:val="left"/>
      <w:pPr>
        <w:tabs>
          <w:tab w:val="num" w:pos="1080"/>
        </w:tabs>
        <w:ind w:left="1080" w:hanging="360"/>
      </w:pPr>
      <w:rPr>
        <w:rFonts w:ascii="Times New Roman" w:hAnsi="Times New Roman" w:hint="default"/>
      </w:rPr>
    </w:lvl>
  </w:abstractNum>
  <w:num w:numId="1">
    <w:abstractNumId w:val="28"/>
  </w:num>
  <w:num w:numId="2">
    <w:abstractNumId w:val="20"/>
  </w:num>
  <w:num w:numId="3">
    <w:abstractNumId w:val="34"/>
  </w:num>
  <w:num w:numId="4">
    <w:abstractNumId w:val="44"/>
  </w:num>
  <w:num w:numId="5">
    <w:abstractNumId w:val="29"/>
  </w:num>
  <w:num w:numId="6">
    <w:abstractNumId w:val="19"/>
  </w:num>
  <w:num w:numId="7">
    <w:abstractNumId w:val="31"/>
  </w:num>
  <w:num w:numId="8">
    <w:abstractNumId w:val="47"/>
  </w:num>
  <w:num w:numId="9">
    <w:abstractNumId w:val="41"/>
  </w:num>
  <w:num w:numId="10">
    <w:abstractNumId w:val="36"/>
  </w:num>
  <w:num w:numId="11">
    <w:abstractNumId w:val="43"/>
  </w:num>
  <w:num w:numId="12">
    <w:abstractNumId w:val="27"/>
  </w:num>
  <w:num w:numId="13">
    <w:abstractNumId w:val="2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25"/>
  </w:num>
  <w:num w:numId="27">
    <w:abstractNumId w:val="26"/>
  </w:num>
  <w:num w:numId="28">
    <w:abstractNumId w:val="21"/>
  </w:num>
  <w:num w:numId="29">
    <w:abstractNumId w:val="33"/>
  </w:num>
  <w:num w:numId="30">
    <w:abstractNumId w:val="37"/>
  </w:num>
  <w:num w:numId="31">
    <w:abstractNumId w:val="16"/>
  </w:num>
  <w:num w:numId="32">
    <w:abstractNumId w:val="14"/>
  </w:num>
  <w:num w:numId="33">
    <w:abstractNumId w:val="11"/>
  </w:num>
  <w:num w:numId="34">
    <w:abstractNumId w:val="12"/>
  </w:num>
  <w:num w:numId="35">
    <w:abstractNumId w:val="10"/>
  </w:num>
  <w:num w:numId="36">
    <w:abstractNumId w:val="13"/>
  </w:num>
  <w:num w:numId="37">
    <w:abstractNumId w:val="18"/>
  </w:num>
  <w:num w:numId="38">
    <w:abstractNumId w:val="35"/>
  </w:num>
  <w:num w:numId="39">
    <w:abstractNumId w:val="23"/>
  </w:num>
  <w:num w:numId="40">
    <w:abstractNumId w:val="46"/>
  </w:num>
  <w:num w:numId="41">
    <w:abstractNumId w:val="15"/>
  </w:num>
  <w:num w:numId="42">
    <w:abstractNumId w:val="40"/>
  </w:num>
  <w:num w:numId="43">
    <w:abstractNumId w:val="17"/>
  </w:num>
  <w:num w:numId="44">
    <w:abstractNumId w:val="42"/>
  </w:num>
  <w:num w:numId="45">
    <w:abstractNumId w:val="45"/>
  </w:num>
  <w:num w:numId="46">
    <w:abstractNumId w:val="39"/>
  </w:num>
  <w:num w:numId="47">
    <w:abstractNumId w:val="3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A5"/>
    <w:rsid w:val="000005F5"/>
    <w:rsid w:val="00000ACA"/>
    <w:rsid w:val="000013C2"/>
    <w:rsid w:val="00002DAB"/>
    <w:rsid w:val="00002DF6"/>
    <w:rsid w:val="00002FB4"/>
    <w:rsid w:val="000030CD"/>
    <w:rsid w:val="00003212"/>
    <w:rsid w:val="00004FFC"/>
    <w:rsid w:val="00005370"/>
    <w:rsid w:val="0000618F"/>
    <w:rsid w:val="0000725B"/>
    <w:rsid w:val="00010637"/>
    <w:rsid w:val="00011B48"/>
    <w:rsid w:val="0001250C"/>
    <w:rsid w:val="0001262A"/>
    <w:rsid w:val="00012970"/>
    <w:rsid w:val="000135A1"/>
    <w:rsid w:val="00013C4D"/>
    <w:rsid w:val="00013D5C"/>
    <w:rsid w:val="0001488A"/>
    <w:rsid w:val="00015349"/>
    <w:rsid w:val="00015FBD"/>
    <w:rsid w:val="000162C7"/>
    <w:rsid w:val="00016E01"/>
    <w:rsid w:val="00017CBE"/>
    <w:rsid w:val="00017F4E"/>
    <w:rsid w:val="000205D9"/>
    <w:rsid w:val="00020911"/>
    <w:rsid w:val="00020C6F"/>
    <w:rsid w:val="000226DC"/>
    <w:rsid w:val="00022F59"/>
    <w:rsid w:val="000237E9"/>
    <w:rsid w:val="00023A0C"/>
    <w:rsid w:val="00024604"/>
    <w:rsid w:val="000255E4"/>
    <w:rsid w:val="00025ECB"/>
    <w:rsid w:val="000266FB"/>
    <w:rsid w:val="0002673D"/>
    <w:rsid w:val="00027EC8"/>
    <w:rsid w:val="00030236"/>
    <w:rsid w:val="000310D6"/>
    <w:rsid w:val="00032BAD"/>
    <w:rsid w:val="00033FB8"/>
    <w:rsid w:val="00034435"/>
    <w:rsid w:val="000345A3"/>
    <w:rsid w:val="00034747"/>
    <w:rsid w:val="00035C37"/>
    <w:rsid w:val="000364FD"/>
    <w:rsid w:val="0004004A"/>
    <w:rsid w:val="00040AF7"/>
    <w:rsid w:val="00040CE8"/>
    <w:rsid w:val="00042002"/>
    <w:rsid w:val="00043857"/>
    <w:rsid w:val="00043ECE"/>
    <w:rsid w:val="00044B47"/>
    <w:rsid w:val="000452EB"/>
    <w:rsid w:val="000457AD"/>
    <w:rsid w:val="00046A95"/>
    <w:rsid w:val="00046D34"/>
    <w:rsid w:val="00046F5B"/>
    <w:rsid w:val="00050027"/>
    <w:rsid w:val="00050154"/>
    <w:rsid w:val="000502E0"/>
    <w:rsid w:val="00050B2B"/>
    <w:rsid w:val="00051CE8"/>
    <w:rsid w:val="00051E12"/>
    <w:rsid w:val="0005215E"/>
    <w:rsid w:val="000524AA"/>
    <w:rsid w:val="00052D01"/>
    <w:rsid w:val="000536C3"/>
    <w:rsid w:val="00053CAA"/>
    <w:rsid w:val="00054D07"/>
    <w:rsid w:val="0005580E"/>
    <w:rsid w:val="00055E0C"/>
    <w:rsid w:val="0005684E"/>
    <w:rsid w:val="000572C2"/>
    <w:rsid w:val="00057BC4"/>
    <w:rsid w:val="00060B5A"/>
    <w:rsid w:val="00060FEC"/>
    <w:rsid w:val="000615AA"/>
    <w:rsid w:val="000617FA"/>
    <w:rsid w:val="00061AE6"/>
    <w:rsid w:val="00062B65"/>
    <w:rsid w:val="00062C6F"/>
    <w:rsid w:val="00063899"/>
    <w:rsid w:val="00063DF1"/>
    <w:rsid w:val="0006492D"/>
    <w:rsid w:val="0006559A"/>
    <w:rsid w:val="00065B0B"/>
    <w:rsid w:val="000664A9"/>
    <w:rsid w:val="00066A97"/>
    <w:rsid w:val="0006702F"/>
    <w:rsid w:val="00067949"/>
    <w:rsid w:val="00067E55"/>
    <w:rsid w:val="000715CB"/>
    <w:rsid w:val="00072509"/>
    <w:rsid w:val="00072807"/>
    <w:rsid w:val="00072C1B"/>
    <w:rsid w:val="000735E3"/>
    <w:rsid w:val="0007581D"/>
    <w:rsid w:val="00075BDC"/>
    <w:rsid w:val="0007652F"/>
    <w:rsid w:val="00076594"/>
    <w:rsid w:val="000770AA"/>
    <w:rsid w:val="00077698"/>
    <w:rsid w:val="00077B9A"/>
    <w:rsid w:val="00077E7D"/>
    <w:rsid w:val="0008030F"/>
    <w:rsid w:val="00080559"/>
    <w:rsid w:val="000823F6"/>
    <w:rsid w:val="00082C69"/>
    <w:rsid w:val="00083A68"/>
    <w:rsid w:val="000841A4"/>
    <w:rsid w:val="00085802"/>
    <w:rsid w:val="00085C65"/>
    <w:rsid w:val="00086E25"/>
    <w:rsid w:val="00086F57"/>
    <w:rsid w:val="0009103B"/>
    <w:rsid w:val="00091DB8"/>
    <w:rsid w:val="00092497"/>
    <w:rsid w:val="00092C5A"/>
    <w:rsid w:val="000934AB"/>
    <w:rsid w:val="000943AD"/>
    <w:rsid w:val="000944B8"/>
    <w:rsid w:val="00095D7F"/>
    <w:rsid w:val="00095DD7"/>
    <w:rsid w:val="00096497"/>
    <w:rsid w:val="00096731"/>
    <w:rsid w:val="000A08F2"/>
    <w:rsid w:val="000A246A"/>
    <w:rsid w:val="000A2AD2"/>
    <w:rsid w:val="000A2E09"/>
    <w:rsid w:val="000A3133"/>
    <w:rsid w:val="000A319A"/>
    <w:rsid w:val="000A3335"/>
    <w:rsid w:val="000A3E83"/>
    <w:rsid w:val="000A40B6"/>
    <w:rsid w:val="000A43BA"/>
    <w:rsid w:val="000A4530"/>
    <w:rsid w:val="000A4C1D"/>
    <w:rsid w:val="000A5630"/>
    <w:rsid w:val="000A60B6"/>
    <w:rsid w:val="000A69F2"/>
    <w:rsid w:val="000A6A5D"/>
    <w:rsid w:val="000A6C31"/>
    <w:rsid w:val="000B0B1D"/>
    <w:rsid w:val="000B184A"/>
    <w:rsid w:val="000B2331"/>
    <w:rsid w:val="000B2F74"/>
    <w:rsid w:val="000B4722"/>
    <w:rsid w:val="000B4812"/>
    <w:rsid w:val="000B575E"/>
    <w:rsid w:val="000B61DA"/>
    <w:rsid w:val="000B7F91"/>
    <w:rsid w:val="000C19D0"/>
    <w:rsid w:val="000C1E72"/>
    <w:rsid w:val="000C23CA"/>
    <w:rsid w:val="000C3575"/>
    <w:rsid w:val="000C5223"/>
    <w:rsid w:val="000C5F96"/>
    <w:rsid w:val="000C64FD"/>
    <w:rsid w:val="000C74A5"/>
    <w:rsid w:val="000C74D9"/>
    <w:rsid w:val="000D0340"/>
    <w:rsid w:val="000D0410"/>
    <w:rsid w:val="000D15AE"/>
    <w:rsid w:val="000D1702"/>
    <w:rsid w:val="000D628F"/>
    <w:rsid w:val="000D6511"/>
    <w:rsid w:val="000D6BDD"/>
    <w:rsid w:val="000D6ECB"/>
    <w:rsid w:val="000D6F2F"/>
    <w:rsid w:val="000D6FCF"/>
    <w:rsid w:val="000D7C22"/>
    <w:rsid w:val="000D7DD8"/>
    <w:rsid w:val="000E04A0"/>
    <w:rsid w:val="000E2D2F"/>
    <w:rsid w:val="000E2F21"/>
    <w:rsid w:val="000E2FB9"/>
    <w:rsid w:val="000E4C92"/>
    <w:rsid w:val="000E52F2"/>
    <w:rsid w:val="000E5401"/>
    <w:rsid w:val="000E64E2"/>
    <w:rsid w:val="000E666B"/>
    <w:rsid w:val="000E6681"/>
    <w:rsid w:val="000E712E"/>
    <w:rsid w:val="000F05ED"/>
    <w:rsid w:val="000F1300"/>
    <w:rsid w:val="000F14B7"/>
    <w:rsid w:val="000F1E2D"/>
    <w:rsid w:val="000F232E"/>
    <w:rsid w:val="000F36AE"/>
    <w:rsid w:val="000F694B"/>
    <w:rsid w:val="000F721F"/>
    <w:rsid w:val="001017DD"/>
    <w:rsid w:val="001028BA"/>
    <w:rsid w:val="001028F0"/>
    <w:rsid w:val="00102E4C"/>
    <w:rsid w:val="00103B9D"/>
    <w:rsid w:val="0010517F"/>
    <w:rsid w:val="00106D3D"/>
    <w:rsid w:val="00107211"/>
    <w:rsid w:val="00107463"/>
    <w:rsid w:val="0010765A"/>
    <w:rsid w:val="001076E9"/>
    <w:rsid w:val="00111A5A"/>
    <w:rsid w:val="00111C26"/>
    <w:rsid w:val="00112144"/>
    <w:rsid w:val="00112535"/>
    <w:rsid w:val="00113E79"/>
    <w:rsid w:val="0011467E"/>
    <w:rsid w:val="00114C40"/>
    <w:rsid w:val="00114F2A"/>
    <w:rsid w:val="00115467"/>
    <w:rsid w:val="00116968"/>
    <w:rsid w:val="00116ED7"/>
    <w:rsid w:val="00117046"/>
    <w:rsid w:val="001175DE"/>
    <w:rsid w:val="00117FFA"/>
    <w:rsid w:val="00120333"/>
    <w:rsid w:val="00120761"/>
    <w:rsid w:val="0012155E"/>
    <w:rsid w:val="00121CB0"/>
    <w:rsid w:val="00122CF2"/>
    <w:rsid w:val="00123489"/>
    <w:rsid w:val="00124C57"/>
    <w:rsid w:val="0012552F"/>
    <w:rsid w:val="00125A6A"/>
    <w:rsid w:val="00125EC9"/>
    <w:rsid w:val="00127610"/>
    <w:rsid w:val="00127A61"/>
    <w:rsid w:val="00127EB7"/>
    <w:rsid w:val="001315C5"/>
    <w:rsid w:val="0013185A"/>
    <w:rsid w:val="0013220F"/>
    <w:rsid w:val="00132359"/>
    <w:rsid w:val="001333CA"/>
    <w:rsid w:val="00133D1E"/>
    <w:rsid w:val="0013431A"/>
    <w:rsid w:val="00136518"/>
    <w:rsid w:val="00136D20"/>
    <w:rsid w:val="001400D2"/>
    <w:rsid w:val="00143640"/>
    <w:rsid w:val="00143968"/>
    <w:rsid w:val="00143FB0"/>
    <w:rsid w:val="001440C5"/>
    <w:rsid w:val="00144E4A"/>
    <w:rsid w:val="00145413"/>
    <w:rsid w:val="001454DA"/>
    <w:rsid w:val="00145AB7"/>
    <w:rsid w:val="00147F20"/>
    <w:rsid w:val="00150BD4"/>
    <w:rsid w:val="00151A08"/>
    <w:rsid w:val="00151AB1"/>
    <w:rsid w:val="00153001"/>
    <w:rsid w:val="00154BE5"/>
    <w:rsid w:val="00154D69"/>
    <w:rsid w:val="001557F3"/>
    <w:rsid w:val="0015629E"/>
    <w:rsid w:val="0015659E"/>
    <w:rsid w:val="00156C5E"/>
    <w:rsid w:val="00157598"/>
    <w:rsid w:val="00157A14"/>
    <w:rsid w:val="00157C69"/>
    <w:rsid w:val="00157D36"/>
    <w:rsid w:val="00157D37"/>
    <w:rsid w:val="00161AC5"/>
    <w:rsid w:val="00161CE0"/>
    <w:rsid w:val="001640BF"/>
    <w:rsid w:val="00164E52"/>
    <w:rsid w:val="00165AD9"/>
    <w:rsid w:val="00165B01"/>
    <w:rsid w:val="001663D8"/>
    <w:rsid w:val="00166C50"/>
    <w:rsid w:val="001672EE"/>
    <w:rsid w:val="001674D8"/>
    <w:rsid w:val="00170346"/>
    <w:rsid w:val="00170632"/>
    <w:rsid w:val="00170776"/>
    <w:rsid w:val="0017092F"/>
    <w:rsid w:val="001716E2"/>
    <w:rsid w:val="001717D7"/>
    <w:rsid w:val="00171F0E"/>
    <w:rsid w:val="00173C89"/>
    <w:rsid w:val="00173D33"/>
    <w:rsid w:val="00173D64"/>
    <w:rsid w:val="001740DD"/>
    <w:rsid w:val="00174210"/>
    <w:rsid w:val="0017477A"/>
    <w:rsid w:val="00174900"/>
    <w:rsid w:val="00174C26"/>
    <w:rsid w:val="00175FBF"/>
    <w:rsid w:val="00177A03"/>
    <w:rsid w:val="00177F53"/>
    <w:rsid w:val="00180D5F"/>
    <w:rsid w:val="001811ED"/>
    <w:rsid w:val="001816B8"/>
    <w:rsid w:val="001817FA"/>
    <w:rsid w:val="00181CFD"/>
    <w:rsid w:val="00182099"/>
    <w:rsid w:val="00182B18"/>
    <w:rsid w:val="00182CE3"/>
    <w:rsid w:val="00183D63"/>
    <w:rsid w:val="00184BEB"/>
    <w:rsid w:val="001860C9"/>
    <w:rsid w:val="001861DF"/>
    <w:rsid w:val="0018793A"/>
    <w:rsid w:val="001917F3"/>
    <w:rsid w:val="00192088"/>
    <w:rsid w:val="001930B6"/>
    <w:rsid w:val="00193934"/>
    <w:rsid w:val="00194C9D"/>
    <w:rsid w:val="00195A3F"/>
    <w:rsid w:val="00195DA7"/>
    <w:rsid w:val="00196BAC"/>
    <w:rsid w:val="00197B92"/>
    <w:rsid w:val="001A0458"/>
    <w:rsid w:val="001A25DF"/>
    <w:rsid w:val="001A3237"/>
    <w:rsid w:val="001A359F"/>
    <w:rsid w:val="001A5350"/>
    <w:rsid w:val="001A6AE6"/>
    <w:rsid w:val="001A7052"/>
    <w:rsid w:val="001A718B"/>
    <w:rsid w:val="001A79C2"/>
    <w:rsid w:val="001A7BE5"/>
    <w:rsid w:val="001A7CBC"/>
    <w:rsid w:val="001B0006"/>
    <w:rsid w:val="001B0E8F"/>
    <w:rsid w:val="001B184E"/>
    <w:rsid w:val="001B18EA"/>
    <w:rsid w:val="001B208D"/>
    <w:rsid w:val="001B32FA"/>
    <w:rsid w:val="001B343E"/>
    <w:rsid w:val="001B3EF5"/>
    <w:rsid w:val="001B3FAD"/>
    <w:rsid w:val="001B571B"/>
    <w:rsid w:val="001B66B9"/>
    <w:rsid w:val="001B7198"/>
    <w:rsid w:val="001B7FFD"/>
    <w:rsid w:val="001C0867"/>
    <w:rsid w:val="001C1197"/>
    <w:rsid w:val="001C13F0"/>
    <w:rsid w:val="001C1B10"/>
    <w:rsid w:val="001C2515"/>
    <w:rsid w:val="001C2550"/>
    <w:rsid w:val="001C2CD3"/>
    <w:rsid w:val="001C38C4"/>
    <w:rsid w:val="001C3914"/>
    <w:rsid w:val="001C40E6"/>
    <w:rsid w:val="001C5524"/>
    <w:rsid w:val="001C582A"/>
    <w:rsid w:val="001C59D5"/>
    <w:rsid w:val="001C6C5A"/>
    <w:rsid w:val="001C7AB5"/>
    <w:rsid w:val="001C7C52"/>
    <w:rsid w:val="001C7E26"/>
    <w:rsid w:val="001D090E"/>
    <w:rsid w:val="001D1880"/>
    <w:rsid w:val="001D22CD"/>
    <w:rsid w:val="001D2732"/>
    <w:rsid w:val="001D33A5"/>
    <w:rsid w:val="001D3585"/>
    <w:rsid w:val="001D4027"/>
    <w:rsid w:val="001D45AC"/>
    <w:rsid w:val="001D4B4B"/>
    <w:rsid w:val="001D5225"/>
    <w:rsid w:val="001D6922"/>
    <w:rsid w:val="001D7DA8"/>
    <w:rsid w:val="001E34C2"/>
    <w:rsid w:val="001E38FF"/>
    <w:rsid w:val="001E3FB3"/>
    <w:rsid w:val="001E4311"/>
    <w:rsid w:val="001E4B33"/>
    <w:rsid w:val="001E54C6"/>
    <w:rsid w:val="001E64FD"/>
    <w:rsid w:val="001E7763"/>
    <w:rsid w:val="001E7B63"/>
    <w:rsid w:val="001F0AB8"/>
    <w:rsid w:val="001F1143"/>
    <w:rsid w:val="001F1F89"/>
    <w:rsid w:val="001F2C26"/>
    <w:rsid w:val="001F2D51"/>
    <w:rsid w:val="001F2F88"/>
    <w:rsid w:val="001F2FC1"/>
    <w:rsid w:val="001F63BF"/>
    <w:rsid w:val="001F662A"/>
    <w:rsid w:val="001F66FD"/>
    <w:rsid w:val="001F71C1"/>
    <w:rsid w:val="001F7839"/>
    <w:rsid w:val="00200D59"/>
    <w:rsid w:val="002019EE"/>
    <w:rsid w:val="00201A26"/>
    <w:rsid w:val="00202BA2"/>
    <w:rsid w:val="0020495C"/>
    <w:rsid w:val="00205699"/>
    <w:rsid w:val="00206187"/>
    <w:rsid w:val="00206778"/>
    <w:rsid w:val="0020725F"/>
    <w:rsid w:val="00207558"/>
    <w:rsid w:val="00207B34"/>
    <w:rsid w:val="00207CD3"/>
    <w:rsid w:val="002113BE"/>
    <w:rsid w:val="00211C39"/>
    <w:rsid w:val="00212860"/>
    <w:rsid w:val="0021464A"/>
    <w:rsid w:val="00214E99"/>
    <w:rsid w:val="00214FBA"/>
    <w:rsid w:val="00215784"/>
    <w:rsid w:val="00215BE3"/>
    <w:rsid w:val="00216689"/>
    <w:rsid w:val="00217359"/>
    <w:rsid w:val="00221875"/>
    <w:rsid w:val="002226BD"/>
    <w:rsid w:val="00222B1F"/>
    <w:rsid w:val="00223239"/>
    <w:rsid w:val="0022501F"/>
    <w:rsid w:val="00225863"/>
    <w:rsid w:val="00225F91"/>
    <w:rsid w:val="00226052"/>
    <w:rsid w:val="00227108"/>
    <w:rsid w:val="00227362"/>
    <w:rsid w:val="00230A87"/>
    <w:rsid w:val="00231DB5"/>
    <w:rsid w:val="00233781"/>
    <w:rsid w:val="00234ED7"/>
    <w:rsid w:val="002351D3"/>
    <w:rsid w:val="002351E5"/>
    <w:rsid w:val="00236EB6"/>
    <w:rsid w:val="00237390"/>
    <w:rsid w:val="00237A20"/>
    <w:rsid w:val="00237C35"/>
    <w:rsid w:val="0024106F"/>
    <w:rsid w:val="00241DDD"/>
    <w:rsid w:val="002429E2"/>
    <w:rsid w:val="00242C0A"/>
    <w:rsid w:val="0024371A"/>
    <w:rsid w:val="00243CC7"/>
    <w:rsid w:val="0024443B"/>
    <w:rsid w:val="00244FE8"/>
    <w:rsid w:val="00245A89"/>
    <w:rsid w:val="00245FA9"/>
    <w:rsid w:val="00246960"/>
    <w:rsid w:val="0025005E"/>
    <w:rsid w:val="00251CE5"/>
    <w:rsid w:val="002520F6"/>
    <w:rsid w:val="002522E1"/>
    <w:rsid w:val="00252F7E"/>
    <w:rsid w:val="002532E0"/>
    <w:rsid w:val="00253CED"/>
    <w:rsid w:val="00253E3B"/>
    <w:rsid w:val="00255E5C"/>
    <w:rsid w:val="0025652C"/>
    <w:rsid w:val="00256AA8"/>
    <w:rsid w:val="00256FE1"/>
    <w:rsid w:val="002570A0"/>
    <w:rsid w:val="00257BE7"/>
    <w:rsid w:val="0026084A"/>
    <w:rsid w:val="00260B69"/>
    <w:rsid w:val="00260F10"/>
    <w:rsid w:val="00261507"/>
    <w:rsid w:val="0026152B"/>
    <w:rsid w:val="002625E9"/>
    <w:rsid w:val="00262618"/>
    <w:rsid w:val="0026356D"/>
    <w:rsid w:val="002639D3"/>
    <w:rsid w:val="00263A53"/>
    <w:rsid w:val="00264194"/>
    <w:rsid w:val="00267354"/>
    <w:rsid w:val="00270662"/>
    <w:rsid w:val="00271BFB"/>
    <w:rsid w:val="002721D9"/>
    <w:rsid w:val="00273275"/>
    <w:rsid w:val="00273B9A"/>
    <w:rsid w:val="00273BD5"/>
    <w:rsid w:val="00273D49"/>
    <w:rsid w:val="00274186"/>
    <w:rsid w:val="00274374"/>
    <w:rsid w:val="002764DF"/>
    <w:rsid w:val="00276E4C"/>
    <w:rsid w:val="00277049"/>
    <w:rsid w:val="002816CF"/>
    <w:rsid w:val="00281B04"/>
    <w:rsid w:val="00281C6F"/>
    <w:rsid w:val="00281CEC"/>
    <w:rsid w:val="002824A2"/>
    <w:rsid w:val="00282763"/>
    <w:rsid w:val="002830D2"/>
    <w:rsid w:val="00284B53"/>
    <w:rsid w:val="00285ACA"/>
    <w:rsid w:val="00285D36"/>
    <w:rsid w:val="002860AF"/>
    <w:rsid w:val="00287603"/>
    <w:rsid w:val="00290ED2"/>
    <w:rsid w:val="00291305"/>
    <w:rsid w:val="00291413"/>
    <w:rsid w:val="00292D3F"/>
    <w:rsid w:val="0029315E"/>
    <w:rsid w:val="00293839"/>
    <w:rsid w:val="00293845"/>
    <w:rsid w:val="00293CF3"/>
    <w:rsid w:val="002949BC"/>
    <w:rsid w:val="00295407"/>
    <w:rsid w:val="0029582E"/>
    <w:rsid w:val="00296BD4"/>
    <w:rsid w:val="00296FCF"/>
    <w:rsid w:val="002A00AC"/>
    <w:rsid w:val="002A03AE"/>
    <w:rsid w:val="002A04F3"/>
    <w:rsid w:val="002A0523"/>
    <w:rsid w:val="002A1157"/>
    <w:rsid w:val="002A195B"/>
    <w:rsid w:val="002A2BB1"/>
    <w:rsid w:val="002A3D32"/>
    <w:rsid w:val="002A3F96"/>
    <w:rsid w:val="002A57B5"/>
    <w:rsid w:val="002A5809"/>
    <w:rsid w:val="002A734A"/>
    <w:rsid w:val="002B0521"/>
    <w:rsid w:val="002B06C5"/>
    <w:rsid w:val="002B0DAB"/>
    <w:rsid w:val="002B2018"/>
    <w:rsid w:val="002B316C"/>
    <w:rsid w:val="002B4176"/>
    <w:rsid w:val="002B420A"/>
    <w:rsid w:val="002B45FE"/>
    <w:rsid w:val="002B4773"/>
    <w:rsid w:val="002B6D01"/>
    <w:rsid w:val="002B6DA3"/>
    <w:rsid w:val="002B74FE"/>
    <w:rsid w:val="002B78F4"/>
    <w:rsid w:val="002B7E05"/>
    <w:rsid w:val="002C0154"/>
    <w:rsid w:val="002C0163"/>
    <w:rsid w:val="002C0E02"/>
    <w:rsid w:val="002C0F4C"/>
    <w:rsid w:val="002C0FE0"/>
    <w:rsid w:val="002C19F4"/>
    <w:rsid w:val="002C1A8A"/>
    <w:rsid w:val="002C2B9B"/>
    <w:rsid w:val="002C2E7F"/>
    <w:rsid w:val="002C3451"/>
    <w:rsid w:val="002C389C"/>
    <w:rsid w:val="002C3E8D"/>
    <w:rsid w:val="002C4D48"/>
    <w:rsid w:val="002C6419"/>
    <w:rsid w:val="002C6BB7"/>
    <w:rsid w:val="002C71BA"/>
    <w:rsid w:val="002C77B2"/>
    <w:rsid w:val="002C7DB3"/>
    <w:rsid w:val="002C7ED1"/>
    <w:rsid w:val="002D0515"/>
    <w:rsid w:val="002D17B2"/>
    <w:rsid w:val="002D241E"/>
    <w:rsid w:val="002D2D9E"/>
    <w:rsid w:val="002D2F2D"/>
    <w:rsid w:val="002D39DB"/>
    <w:rsid w:val="002D3F0D"/>
    <w:rsid w:val="002D4B79"/>
    <w:rsid w:val="002D5D9C"/>
    <w:rsid w:val="002D5FE3"/>
    <w:rsid w:val="002D6EEF"/>
    <w:rsid w:val="002D7E0C"/>
    <w:rsid w:val="002D7EAF"/>
    <w:rsid w:val="002E098E"/>
    <w:rsid w:val="002E0FA0"/>
    <w:rsid w:val="002E1CA4"/>
    <w:rsid w:val="002E2532"/>
    <w:rsid w:val="002E2A28"/>
    <w:rsid w:val="002E2DCE"/>
    <w:rsid w:val="002E587A"/>
    <w:rsid w:val="002E736A"/>
    <w:rsid w:val="002E7AA1"/>
    <w:rsid w:val="002F2420"/>
    <w:rsid w:val="002F2924"/>
    <w:rsid w:val="002F3284"/>
    <w:rsid w:val="002F5AD2"/>
    <w:rsid w:val="002F5B1F"/>
    <w:rsid w:val="002F5E4A"/>
    <w:rsid w:val="002F6575"/>
    <w:rsid w:val="002F6906"/>
    <w:rsid w:val="00300647"/>
    <w:rsid w:val="00302223"/>
    <w:rsid w:val="00302563"/>
    <w:rsid w:val="003025BD"/>
    <w:rsid w:val="00302B70"/>
    <w:rsid w:val="00304279"/>
    <w:rsid w:val="003043F5"/>
    <w:rsid w:val="00304743"/>
    <w:rsid w:val="00304897"/>
    <w:rsid w:val="00305983"/>
    <w:rsid w:val="003059C7"/>
    <w:rsid w:val="003062EE"/>
    <w:rsid w:val="0030633B"/>
    <w:rsid w:val="003067CB"/>
    <w:rsid w:val="00306C34"/>
    <w:rsid w:val="00307A71"/>
    <w:rsid w:val="00307C62"/>
    <w:rsid w:val="00311016"/>
    <w:rsid w:val="00312889"/>
    <w:rsid w:val="00312DCD"/>
    <w:rsid w:val="003132A0"/>
    <w:rsid w:val="0031364F"/>
    <w:rsid w:val="003137F6"/>
    <w:rsid w:val="0031547C"/>
    <w:rsid w:val="00315563"/>
    <w:rsid w:val="00315ACF"/>
    <w:rsid w:val="0031658B"/>
    <w:rsid w:val="00316E65"/>
    <w:rsid w:val="00317848"/>
    <w:rsid w:val="00322189"/>
    <w:rsid w:val="00322293"/>
    <w:rsid w:val="003225C3"/>
    <w:rsid w:val="003228CD"/>
    <w:rsid w:val="00322CD7"/>
    <w:rsid w:val="0032329E"/>
    <w:rsid w:val="0032354E"/>
    <w:rsid w:val="003237BB"/>
    <w:rsid w:val="00323BDF"/>
    <w:rsid w:val="00323C1C"/>
    <w:rsid w:val="00323C72"/>
    <w:rsid w:val="0032403A"/>
    <w:rsid w:val="0032444F"/>
    <w:rsid w:val="003261B0"/>
    <w:rsid w:val="00326E6C"/>
    <w:rsid w:val="00327B63"/>
    <w:rsid w:val="003302F3"/>
    <w:rsid w:val="003304B2"/>
    <w:rsid w:val="00330BCD"/>
    <w:rsid w:val="00330BCF"/>
    <w:rsid w:val="00332267"/>
    <w:rsid w:val="00333474"/>
    <w:rsid w:val="00334C3F"/>
    <w:rsid w:val="0033512F"/>
    <w:rsid w:val="00335D00"/>
    <w:rsid w:val="00335E7F"/>
    <w:rsid w:val="00336934"/>
    <w:rsid w:val="00340157"/>
    <w:rsid w:val="00340AE3"/>
    <w:rsid w:val="00340E4A"/>
    <w:rsid w:val="0034125C"/>
    <w:rsid w:val="00342063"/>
    <w:rsid w:val="00342A68"/>
    <w:rsid w:val="003454E4"/>
    <w:rsid w:val="00346544"/>
    <w:rsid w:val="0035094C"/>
    <w:rsid w:val="0035180A"/>
    <w:rsid w:val="00351B1D"/>
    <w:rsid w:val="00351CE1"/>
    <w:rsid w:val="00352904"/>
    <w:rsid w:val="0035354E"/>
    <w:rsid w:val="0035398E"/>
    <w:rsid w:val="00353CF5"/>
    <w:rsid w:val="003555DE"/>
    <w:rsid w:val="00355C0D"/>
    <w:rsid w:val="00355EFC"/>
    <w:rsid w:val="00356804"/>
    <w:rsid w:val="003576E3"/>
    <w:rsid w:val="0036050E"/>
    <w:rsid w:val="003612E4"/>
    <w:rsid w:val="00361390"/>
    <w:rsid w:val="00362319"/>
    <w:rsid w:val="0036343A"/>
    <w:rsid w:val="00363836"/>
    <w:rsid w:val="00363A3A"/>
    <w:rsid w:val="00363CA3"/>
    <w:rsid w:val="003642F1"/>
    <w:rsid w:val="00364884"/>
    <w:rsid w:val="00365408"/>
    <w:rsid w:val="003660DC"/>
    <w:rsid w:val="003675EE"/>
    <w:rsid w:val="00367E84"/>
    <w:rsid w:val="003703FC"/>
    <w:rsid w:val="00372048"/>
    <w:rsid w:val="00372178"/>
    <w:rsid w:val="00372D85"/>
    <w:rsid w:val="00373783"/>
    <w:rsid w:val="003737F7"/>
    <w:rsid w:val="00373F92"/>
    <w:rsid w:val="00375DA9"/>
    <w:rsid w:val="003771B5"/>
    <w:rsid w:val="00377285"/>
    <w:rsid w:val="003801A2"/>
    <w:rsid w:val="0038039F"/>
    <w:rsid w:val="00380454"/>
    <w:rsid w:val="00380C9E"/>
    <w:rsid w:val="003811D1"/>
    <w:rsid w:val="003856F9"/>
    <w:rsid w:val="003856FD"/>
    <w:rsid w:val="0038582A"/>
    <w:rsid w:val="00386ECF"/>
    <w:rsid w:val="00386F30"/>
    <w:rsid w:val="00386FF5"/>
    <w:rsid w:val="00387037"/>
    <w:rsid w:val="0038711A"/>
    <w:rsid w:val="00387301"/>
    <w:rsid w:val="00390FEA"/>
    <w:rsid w:val="00391088"/>
    <w:rsid w:val="00391120"/>
    <w:rsid w:val="00391A10"/>
    <w:rsid w:val="0039223B"/>
    <w:rsid w:val="00392C1E"/>
    <w:rsid w:val="00392D29"/>
    <w:rsid w:val="0039330F"/>
    <w:rsid w:val="003933B9"/>
    <w:rsid w:val="00393A08"/>
    <w:rsid w:val="00393C0B"/>
    <w:rsid w:val="00394934"/>
    <w:rsid w:val="0039532E"/>
    <w:rsid w:val="003959C1"/>
    <w:rsid w:val="003972AA"/>
    <w:rsid w:val="00397609"/>
    <w:rsid w:val="00397809"/>
    <w:rsid w:val="003978EE"/>
    <w:rsid w:val="003A0CCC"/>
    <w:rsid w:val="003A11A6"/>
    <w:rsid w:val="003A1B86"/>
    <w:rsid w:val="003A3697"/>
    <w:rsid w:val="003A3AA5"/>
    <w:rsid w:val="003A431C"/>
    <w:rsid w:val="003A43B9"/>
    <w:rsid w:val="003A4554"/>
    <w:rsid w:val="003A562C"/>
    <w:rsid w:val="003A6EF9"/>
    <w:rsid w:val="003A6FB9"/>
    <w:rsid w:val="003A728A"/>
    <w:rsid w:val="003B070A"/>
    <w:rsid w:val="003B0A4D"/>
    <w:rsid w:val="003B1B7C"/>
    <w:rsid w:val="003B1F1F"/>
    <w:rsid w:val="003B23E0"/>
    <w:rsid w:val="003B2BC0"/>
    <w:rsid w:val="003B4419"/>
    <w:rsid w:val="003B66BC"/>
    <w:rsid w:val="003C12F9"/>
    <w:rsid w:val="003C1903"/>
    <w:rsid w:val="003C33E6"/>
    <w:rsid w:val="003C64DA"/>
    <w:rsid w:val="003C67B7"/>
    <w:rsid w:val="003C7DA0"/>
    <w:rsid w:val="003D14D6"/>
    <w:rsid w:val="003D1D5F"/>
    <w:rsid w:val="003D2A73"/>
    <w:rsid w:val="003D493E"/>
    <w:rsid w:val="003D56BA"/>
    <w:rsid w:val="003D5EC6"/>
    <w:rsid w:val="003E0A67"/>
    <w:rsid w:val="003E0D52"/>
    <w:rsid w:val="003E11D0"/>
    <w:rsid w:val="003E13F4"/>
    <w:rsid w:val="003E1C77"/>
    <w:rsid w:val="003E3AF5"/>
    <w:rsid w:val="003E3EF4"/>
    <w:rsid w:val="003E3F59"/>
    <w:rsid w:val="003E4816"/>
    <w:rsid w:val="003E4F7E"/>
    <w:rsid w:val="003E5FA1"/>
    <w:rsid w:val="003E6DDB"/>
    <w:rsid w:val="003E7802"/>
    <w:rsid w:val="003F13F7"/>
    <w:rsid w:val="003F1578"/>
    <w:rsid w:val="003F1A87"/>
    <w:rsid w:val="003F1ACD"/>
    <w:rsid w:val="003F235D"/>
    <w:rsid w:val="003F2D66"/>
    <w:rsid w:val="003F50FB"/>
    <w:rsid w:val="003F6284"/>
    <w:rsid w:val="003F68BC"/>
    <w:rsid w:val="003F7349"/>
    <w:rsid w:val="004004A8"/>
    <w:rsid w:val="00400589"/>
    <w:rsid w:val="00400861"/>
    <w:rsid w:val="00400988"/>
    <w:rsid w:val="00400B1D"/>
    <w:rsid w:val="00400B93"/>
    <w:rsid w:val="00400F7E"/>
    <w:rsid w:val="00401731"/>
    <w:rsid w:val="00401A37"/>
    <w:rsid w:val="004020FD"/>
    <w:rsid w:val="004034DD"/>
    <w:rsid w:val="00404A95"/>
    <w:rsid w:val="00405D41"/>
    <w:rsid w:val="00405EF1"/>
    <w:rsid w:val="00410627"/>
    <w:rsid w:val="004106A4"/>
    <w:rsid w:val="00410E05"/>
    <w:rsid w:val="0041188B"/>
    <w:rsid w:val="004118E7"/>
    <w:rsid w:val="004128BC"/>
    <w:rsid w:val="004130A0"/>
    <w:rsid w:val="00413242"/>
    <w:rsid w:val="004132D0"/>
    <w:rsid w:val="00413569"/>
    <w:rsid w:val="00413B9C"/>
    <w:rsid w:val="0041468A"/>
    <w:rsid w:val="004156A3"/>
    <w:rsid w:val="00416147"/>
    <w:rsid w:val="00416DE7"/>
    <w:rsid w:val="00417982"/>
    <w:rsid w:val="00417B76"/>
    <w:rsid w:val="00420D31"/>
    <w:rsid w:val="0042175E"/>
    <w:rsid w:val="0042189E"/>
    <w:rsid w:val="00422464"/>
    <w:rsid w:val="004227B3"/>
    <w:rsid w:val="004229A5"/>
    <w:rsid w:val="00423026"/>
    <w:rsid w:val="004243A2"/>
    <w:rsid w:val="00426299"/>
    <w:rsid w:val="004265C5"/>
    <w:rsid w:val="0042668D"/>
    <w:rsid w:val="00430446"/>
    <w:rsid w:val="00430ACC"/>
    <w:rsid w:val="00430F65"/>
    <w:rsid w:val="0043127C"/>
    <w:rsid w:val="004318FB"/>
    <w:rsid w:val="00431D65"/>
    <w:rsid w:val="00432613"/>
    <w:rsid w:val="00432627"/>
    <w:rsid w:val="0043262D"/>
    <w:rsid w:val="00433CA4"/>
    <w:rsid w:val="0043426F"/>
    <w:rsid w:val="00434FA5"/>
    <w:rsid w:val="004354BE"/>
    <w:rsid w:val="004357CC"/>
    <w:rsid w:val="00437879"/>
    <w:rsid w:val="00442919"/>
    <w:rsid w:val="00442A39"/>
    <w:rsid w:val="00443153"/>
    <w:rsid w:val="004438F2"/>
    <w:rsid w:val="00445178"/>
    <w:rsid w:val="0044608A"/>
    <w:rsid w:val="0044616B"/>
    <w:rsid w:val="00446972"/>
    <w:rsid w:val="00446EBD"/>
    <w:rsid w:val="0044782C"/>
    <w:rsid w:val="00447C5D"/>
    <w:rsid w:val="00447F1F"/>
    <w:rsid w:val="0045016B"/>
    <w:rsid w:val="004507BF"/>
    <w:rsid w:val="004508B6"/>
    <w:rsid w:val="004514B5"/>
    <w:rsid w:val="00451666"/>
    <w:rsid w:val="00451755"/>
    <w:rsid w:val="004517BA"/>
    <w:rsid w:val="00451D9D"/>
    <w:rsid w:val="00452B99"/>
    <w:rsid w:val="004532DB"/>
    <w:rsid w:val="00453DF5"/>
    <w:rsid w:val="004544F6"/>
    <w:rsid w:val="004546AE"/>
    <w:rsid w:val="00455E7D"/>
    <w:rsid w:val="00456747"/>
    <w:rsid w:val="004576DF"/>
    <w:rsid w:val="00457CE6"/>
    <w:rsid w:val="00460B9D"/>
    <w:rsid w:val="0046140D"/>
    <w:rsid w:val="00461F5C"/>
    <w:rsid w:val="00463186"/>
    <w:rsid w:val="0046407A"/>
    <w:rsid w:val="00464E10"/>
    <w:rsid w:val="00464FFF"/>
    <w:rsid w:val="00465741"/>
    <w:rsid w:val="00465875"/>
    <w:rsid w:val="00466A18"/>
    <w:rsid w:val="004673F0"/>
    <w:rsid w:val="00467778"/>
    <w:rsid w:val="00467CFC"/>
    <w:rsid w:val="004736BA"/>
    <w:rsid w:val="0047496D"/>
    <w:rsid w:val="00474C22"/>
    <w:rsid w:val="004755F3"/>
    <w:rsid w:val="00475646"/>
    <w:rsid w:val="004760B2"/>
    <w:rsid w:val="00477ABA"/>
    <w:rsid w:val="00480040"/>
    <w:rsid w:val="00480505"/>
    <w:rsid w:val="00481802"/>
    <w:rsid w:val="00481AA8"/>
    <w:rsid w:val="0048305B"/>
    <w:rsid w:val="00483533"/>
    <w:rsid w:val="00484147"/>
    <w:rsid w:val="00485310"/>
    <w:rsid w:val="004861F4"/>
    <w:rsid w:val="00486BC4"/>
    <w:rsid w:val="00487339"/>
    <w:rsid w:val="0048751A"/>
    <w:rsid w:val="00487FBF"/>
    <w:rsid w:val="004907F0"/>
    <w:rsid w:val="00491FFC"/>
    <w:rsid w:val="0049239D"/>
    <w:rsid w:val="00492A5C"/>
    <w:rsid w:val="00492DC7"/>
    <w:rsid w:val="00493626"/>
    <w:rsid w:val="00493C61"/>
    <w:rsid w:val="004956C5"/>
    <w:rsid w:val="00495E2D"/>
    <w:rsid w:val="004965A2"/>
    <w:rsid w:val="00496D98"/>
    <w:rsid w:val="00496E7F"/>
    <w:rsid w:val="00497F2A"/>
    <w:rsid w:val="004A22F1"/>
    <w:rsid w:val="004A258A"/>
    <w:rsid w:val="004A2FCB"/>
    <w:rsid w:val="004A39BD"/>
    <w:rsid w:val="004A4720"/>
    <w:rsid w:val="004A4BE7"/>
    <w:rsid w:val="004A5D45"/>
    <w:rsid w:val="004A5EAF"/>
    <w:rsid w:val="004A67BE"/>
    <w:rsid w:val="004A68D3"/>
    <w:rsid w:val="004A6D76"/>
    <w:rsid w:val="004A6F99"/>
    <w:rsid w:val="004A7135"/>
    <w:rsid w:val="004A73AC"/>
    <w:rsid w:val="004A7BA6"/>
    <w:rsid w:val="004B020D"/>
    <w:rsid w:val="004B0B4C"/>
    <w:rsid w:val="004B0BC1"/>
    <w:rsid w:val="004B3067"/>
    <w:rsid w:val="004B471A"/>
    <w:rsid w:val="004B4958"/>
    <w:rsid w:val="004B4F2C"/>
    <w:rsid w:val="004B5354"/>
    <w:rsid w:val="004B70F1"/>
    <w:rsid w:val="004B71B7"/>
    <w:rsid w:val="004B754A"/>
    <w:rsid w:val="004C119E"/>
    <w:rsid w:val="004C134F"/>
    <w:rsid w:val="004C14FE"/>
    <w:rsid w:val="004C1BD5"/>
    <w:rsid w:val="004C3D4E"/>
    <w:rsid w:val="004C425D"/>
    <w:rsid w:val="004C4FB1"/>
    <w:rsid w:val="004C578B"/>
    <w:rsid w:val="004C651D"/>
    <w:rsid w:val="004C6A2A"/>
    <w:rsid w:val="004C6E50"/>
    <w:rsid w:val="004C6EE2"/>
    <w:rsid w:val="004C7999"/>
    <w:rsid w:val="004D0162"/>
    <w:rsid w:val="004D0B3A"/>
    <w:rsid w:val="004D10AA"/>
    <w:rsid w:val="004D25FE"/>
    <w:rsid w:val="004D330E"/>
    <w:rsid w:val="004D39F6"/>
    <w:rsid w:val="004D424E"/>
    <w:rsid w:val="004D4F6F"/>
    <w:rsid w:val="004D5216"/>
    <w:rsid w:val="004D61E7"/>
    <w:rsid w:val="004D7508"/>
    <w:rsid w:val="004D754D"/>
    <w:rsid w:val="004D7715"/>
    <w:rsid w:val="004E07F2"/>
    <w:rsid w:val="004E0B85"/>
    <w:rsid w:val="004E1005"/>
    <w:rsid w:val="004E1CEC"/>
    <w:rsid w:val="004E279E"/>
    <w:rsid w:val="004E2CE3"/>
    <w:rsid w:val="004E4290"/>
    <w:rsid w:val="004E4592"/>
    <w:rsid w:val="004E48FD"/>
    <w:rsid w:val="004E4999"/>
    <w:rsid w:val="004E5C0C"/>
    <w:rsid w:val="004E5E76"/>
    <w:rsid w:val="004E6168"/>
    <w:rsid w:val="004E682C"/>
    <w:rsid w:val="004F096D"/>
    <w:rsid w:val="004F1475"/>
    <w:rsid w:val="004F28A4"/>
    <w:rsid w:val="004F2F4F"/>
    <w:rsid w:val="004F30DE"/>
    <w:rsid w:val="004F3523"/>
    <w:rsid w:val="004F3851"/>
    <w:rsid w:val="004F427C"/>
    <w:rsid w:val="004F4352"/>
    <w:rsid w:val="004F46B7"/>
    <w:rsid w:val="004F46D7"/>
    <w:rsid w:val="004F4959"/>
    <w:rsid w:val="004F4AFB"/>
    <w:rsid w:val="004F5965"/>
    <w:rsid w:val="004F6D5A"/>
    <w:rsid w:val="004F7C22"/>
    <w:rsid w:val="004F7D69"/>
    <w:rsid w:val="0050166D"/>
    <w:rsid w:val="0050371D"/>
    <w:rsid w:val="00503E00"/>
    <w:rsid w:val="00503F78"/>
    <w:rsid w:val="0050423D"/>
    <w:rsid w:val="00504453"/>
    <w:rsid w:val="0050461A"/>
    <w:rsid w:val="00504DDE"/>
    <w:rsid w:val="005055E0"/>
    <w:rsid w:val="00506160"/>
    <w:rsid w:val="00506B45"/>
    <w:rsid w:val="005076B6"/>
    <w:rsid w:val="00507C6A"/>
    <w:rsid w:val="00507D0B"/>
    <w:rsid w:val="0051012F"/>
    <w:rsid w:val="005101AD"/>
    <w:rsid w:val="00511184"/>
    <w:rsid w:val="00511910"/>
    <w:rsid w:val="00511A4B"/>
    <w:rsid w:val="00511F7C"/>
    <w:rsid w:val="00512A01"/>
    <w:rsid w:val="00512C3D"/>
    <w:rsid w:val="00513837"/>
    <w:rsid w:val="00513A0A"/>
    <w:rsid w:val="00513E85"/>
    <w:rsid w:val="0051522E"/>
    <w:rsid w:val="0051523E"/>
    <w:rsid w:val="005152D3"/>
    <w:rsid w:val="00515C89"/>
    <w:rsid w:val="00515FF2"/>
    <w:rsid w:val="0051649D"/>
    <w:rsid w:val="005164E7"/>
    <w:rsid w:val="00516B9B"/>
    <w:rsid w:val="00516E95"/>
    <w:rsid w:val="00517991"/>
    <w:rsid w:val="00520721"/>
    <w:rsid w:val="00521CF9"/>
    <w:rsid w:val="0052241F"/>
    <w:rsid w:val="00523EA1"/>
    <w:rsid w:val="005250D8"/>
    <w:rsid w:val="00525883"/>
    <w:rsid w:val="0052597B"/>
    <w:rsid w:val="00525AE5"/>
    <w:rsid w:val="00525B9E"/>
    <w:rsid w:val="00525EE6"/>
    <w:rsid w:val="00525F8B"/>
    <w:rsid w:val="0052600C"/>
    <w:rsid w:val="00527508"/>
    <w:rsid w:val="00527F0C"/>
    <w:rsid w:val="005307C1"/>
    <w:rsid w:val="005309CE"/>
    <w:rsid w:val="00531042"/>
    <w:rsid w:val="00531588"/>
    <w:rsid w:val="00531882"/>
    <w:rsid w:val="00531ED3"/>
    <w:rsid w:val="005326E9"/>
    <w:rsid w:val="00532975"/>
    <w:rsid w:val="00532B26"/>
    <w:rsid w:val="005333CB"/>
    <w:rsid w:val="005359CD"/>
    <w:rsid w:val="0053644E"/>
    <w:rsid w:val="0053648F"/>
    <w:rsid w:val="00536640"/>
    <w:rsid w:val="005367AB"/>
    <w:rsid w:val="00537040"/>
    <w:rsid w:val="00537847"/>
    <w:rsid w:val="00537F70"/>
    <w:rsid w:val="0054063D"/>
    <w:rsid w:val="005409A9"/>
    <w:rsid w:val="00541124"/>
    <w:rsid w:val="00541AC5"/>
    <w:rsid w:val="0054305A"/>
    <w:rsid w:val="005449F7"/>
    <w:rsid w:val="0054654C"/>
    <w:rsid w:val="005477F3"/>
    <w:rsid w:val="0055061A"/>
    <w:rsid w:val="0055072A"/>
    <w:rsid w:val="00550E62"/>
    <w:rsid w:val="00551ACA"/>
    <w:rsid w:val="00552891"/>
    <w:rsid w:val="005529EB"/>
    <w:rsid w:val="0055390B"/>
    <w:rsid w:val="00553A66"/>
    <w:rsid w:val="00554277"/>
    <w:rsid w:val="00554570"/>
    <w:rsid w:val="00555DE8"/>
    <w:rsid w:val="005566B4"/>
    <w:rsid w:val="005569BC"/>
    <w:rsid w:val="00557685"/>
    <w:rsid w:val="00557BE3"/>
    <w:rsid w:val="0056032A"/>
    <w:rsid w:val="00560805"/>
    <w:rsid w:val="00565A7D"/>
    <w:rsid w:val="00565E26"/>
    <w:rsid w:val="00566AD2"/>
    <w:rsid w:val="00567835"/>
    <w:rsid w:val="00570416"/>
    <w:rsid w:val="005711FF"/>
    <w:rsid w:val="00571998"/>
    <w:rsid w:val="0057305E"/>
    <w:rsid w:val="005730F0"/>
    <w:rsid w:val="005734E7"/>
    <w:rsid w:val="0057543F"/>
    <w:rsid w:val="00576714"/>
    <w:rsid w:val="00576D0A"/>
    <w:rsid w:val="00576DA3"/>
    <w:rsid w:val="00580FC3"/>
    <w:rsid w:val="00581952"/>
    <w:rsid w:val="005863AB"/>
    <w:rsid w:val="00587136"/>
    <w:rsid w:val="005912A8"/>
    <w:rsid w:val="00592B9B"/>
    <w:rsid w:val="00592DE5"/>
    <w:rsid w:val="005931D6"/>
    <w:rsid w:val="00593501"/>
    <w:rsid w:val="00594F5A"/>
    <w:rsid w:val="005957CB"/>
    <w:rsid w:val="00595C47"/>
    <w:rsid w:val="0059645D"/>
    <w:rsid w:val="00597266"/>
    <w:rsid w:val="0059791F"/>
    <w:rsid w:val="00597B4A"/>
    <w:rsid w:val="005A0186"/>
    <w:rsid w:val="005A0277"/>
    <w:rsid w:val="005A05D2"/>
    <w:rsid w:val="005A0611"/>
    <w:rsid w:val="005A449A"/>
    <w:rsid w:val="005A4A31"/>
    <w:rsid w:val="005A4D07"/>
    <w:rsid w:val="005A4EBF"/>
    <w:rsid w:val="005A71E0"/>
    <w:rsid w:val="005A730C"/>
    <w:rsid w:val="005A7428"/>
    <w:rsid w:val="005A751A"/>
    <w:rsid w:val="005A7FB0"/>
    <w:rsid w:val="005B1205"/>
    <w:rsid w:val="005B26C2"/>
    <w:rsid w:val="005B3A10"/>
    <w:rsid w:val="005B439D"/>
    <w:rsid w:val="005B5FD5"/>
    <w:rsid w:val="005B671E"/>
    <w:rsid w:val="005B67F5"/>
    <w:rsid w:val="005B685A"/>
    <w:rsid w:val="005B7365"/>
    <w:rsid w:val="005C0EC3"/>
    <w:rsid w:val="005C10B4"/>
    <w:rsid w:val="005C177A"/>
    <w:rsid w:val="005C2E0D"/>
    <w:rsid w:val="005C3A05"/>
    <w:rsid w:val="005C4117"/>
    <w:rsid w:val="005C516A"/>
    <w:rsid w:val="005C572F"/>
    <w:rsid w:val="005C596B"/>
    <w:rsid w:val="005C5F46"/>
    <w:rsid w:val="005C6986"/>
    <w:rsid w:val="005C7839"/>
    <w:rsid w:val="005C7CAA"/>
    <w:rsid w:val="005D08C3"/>
    <w:rsid w:val="005D0E89"/>
    <w:rsid w:val="005D0EB0"/>
    <w:rsid w:val="005D14F6"/>
    <w:rsid w:val="005D1F3F"/>
    <w:rsid w:val="005D2470"/>
    <w:rsid w:val="005D285B"/>
    <w:rsid w:val="005D674A"/>
    <w:rsid w:val="005D7CDA"/>
    <w:rsid w:val="005E011F"/>
    <w:rsid w:val="005E04B0"/>
    <w:rsid w:val="005E082A"/>
    <w:rsid w:val="005E1D53"/>
    <w:rsid w:val="005E1F54"/>
    <w:rsid w:val="005E2149"/>
    <w:rsid w:val="005E24A5"/>
    <w:rsid w:val="005E2D82"/>
    <w:rsid w:val="005E305D"/>
    <w:rsid w:val="005E40F5"/>
    <w:rsid w:val="005E4BBA"/>
    <w:rsid w:val="005E4BD9"/>
    <w:rsid w:val="005E517E"/>
    <w:rsid w:val="005E6A6B"/>
    <w:rsid w:val="005E6C83"/>
    <w:rsid w:val="005E7FA2"/>
    <w:rsid w:val="005F0283"/>
    <w:rsid w:val="005F083F"/>
    <w:rsid w:val="005F13CC"/>
    <w:rsid w:val="005F22A4"/>
    <w:rsid w:val="005F22FB"/>
    <w:rsid w:val="005F2540"/>
    <w:rsid w:val="005F2992"/>
    <w:rsid w:val="005F2FD0"/>
    <w:rsid w:val="005F302D"/>
    <w:rsid w:val="005F4048"/>
    <w:rsid w:val="005F461C"/>
    <w:rsid w:val="005F49C5"/>
    <w:rsid w:val="005F4C73"/>
    <w:rsid w:val="005F5784"/>
    <w:rsid w:val="005F66CF"/>
    <w:rsid w:val="005F6957"/>
    <w:rsid w:val="005F6C34"/>
    <w:rsid w:val="005F781D"/>
    <w:rsid w:val="00600BC4"/>
    <w:rsid w:val="00600ED4"/>
    <w:rsid w:val="00601840"/>
    <w:rsid w:val="006019CA"/>
    <w:rsid w:val="00601BA6"/>
    <w:rsid w:val="006040B6"/>
    <w:rsid w:val="00604CC8"/>
    <w:rsid w:val="006055EA"/>
    <w:rsid w:val="0060575A"/>
    <w:rsid w:val="006102D8"/>
    <w:rsid w:val="006105CE"/>
    <w:rsid w:val="0061087D"/>
    <w:rsid w:val="00610E83"/>
    <w:rsid w:val="0061129C"/>
    <w:rsid w:val="0061181B"/>
    <w:rsid w:val="00611E31"/>
    <w:rsid w:val="006120DF"/>
    <w:rsid w:val="00612C76"/>
    <w:rsid w:val="006130DB"/>
    <w:rsid w:val="0061363A"/>
    <w:rsid w:val="0061504D"/>
    <w:rsid w:val="00615719"/>
    <w:rsid w:val="00615A1C"/>
    <w:rsid w:val="00616116"/>
    <w:rsid w:val="006162DC"/>
    <w:rsid w:val="0062154C"/>
    <w:rsid w:val="006218BC"/>
    <w:rsid w:val="00621AEA"/>
    <w:rsid w:val="00621D87"/>
    <w:rsid w:val="00621FA8"/>
    <w:rsid w:val="006231CB"/>
    <w:rsid w:val="00625112"/>
    <w:rsid w:val="0062533D"/>
    <w:rsid w:val="00626BC1"/>
    <w:rsid w:val="00626EDA"/>
    <w:rsid w:val="00627EAA"/>
    <w:rsid w:val="0063031A"/>
    <w:rsid w:val="006308ED"/>
    <w:rsid w:val="00630DE8"/>
    <w:rsid w:val="006319FD"/>
    <w:rsid w:val="00631DF0"/>
    <w:rsid w:val="006326AC"/>
    <w:rsid w:val="00632CDF"/>
    <w:rsid w:val="00633C6D"/>
    <w:rsid w:val="00634BA4"/>
    <w:rsid w:val="0063522C"/>
    <w:rsid w:val="006354FF"/>
    <w:rsid w:val="00636C3F"/>
    <w:rsid w:val="00637014"/>
    <w:rsid w:val="006379CF"/>
    <w:rsid w:val="00641769"/>
    <w:rsid w:val="00641D4E"/>
    <w:rsid w:val="0064308E"/>
    <w:rsid w:val="006439BF"/>
    <w:rsid w:val="00643B64"/>
    <w:rsid w:val="00644502"/>
    <w:rsid w:val="006449EB"/>
    <w:rsid w:val="00644D41"/>
    <w:rsid w:val="0064644B"/>
    <w:rsid w:val="006467F3"/>
    <w:rsid w:val="00647D8E"/>
    <w:rsid w:val="00650345"/>
    <w:rsid w:val="006518F4"/>
    <w:rsid w:val="00652BC7"/>
    <w:rsid w:val="006530B8"/>
    <w:rsid w:val="00654345"/>
    <w:rsid w:val="006548F6"/>
    <w:rsid w:val="00654D00"/>
    <w:rsid w:val="00655334"/>
    <w:rsid w:val="00655709"/>
    <w:rsid w:val="00655960"/>
    <w:rsid w:val="00655B5D"/>
    <w:rsid w:val="00655CDD"/>
    <w:rsid w:val="00655E5F"/>
    <w:rsid w:val="006571FA"/>
    <w:rsid w:val="006576C7"/>
    <w:rsid w:val="00657F74"/>
    <w:rsid w:val="006604DF"/>
    <w:rsid w:val="00660709"/>
    <w:rsid w:val="00663BBE"/>
    <w:rsid w:val="00664894"/>
    <w:rsid w:val="006649A4"/>
    <w:rsid w:val="00665ACB"/>
    <w:rsid w:val="00665DD0"/>
    <w:rsid w:val="00666258"/>
    <w:rsid w:val="006665B7"/>
    <w:rsid w:val="006670C7"/>
    <w:rsid w:val="00667725"/>
    <w:rsid w:val="00667801"/>
    <w:rsid w:val="006678A9"/>
    <w:rsid w:val="006703DB"/>
    <w:rsid w:val="00671892"/>
    <w:rsid w:val="00671BB7"/>
    <w:rsid w:val="0067208B"/>
    <w:rsid w:val="00672765"/>
    <w:rsid w:val="00672E6B"/>
    <w:rsid w:val="00672FEA"/>
    <w:rsid w:val="006747C6"/>
    <w:rsid w:val="006749B3"/>
    <w:rsid w:val="006764F1"/>
    <w:rsid w:val="0067672F"/>
    <w:rsid w:val="006767F8"/>
    <w:rsid w:val="00677C94"/>
    <w:rsid w:val="006812B4"/>
    <w:rsid w:val="006812FC"/>
    <w:rsid w:val="006815EC"/>
    <w:rsid w:val="00681893"/>
    <w:rsid w:val="00681E47"/>
    <w:rsid w:val="00681F8A"/>
    <w:rsid w:val="006823B2"/>
    <w:rsid w:val="00682880"/>
    <w:rsid w:val="00683723"/>
    <w:rsid w:val="00683E2C"/>
    <w:rsid w:val="00683FDB"/>
    <w:rsid w:val="00685225"/>
    <w:rsid w:val="00685350"/>
    <w:rsid w:val="0068588F"/>
    <w:rsid w:val="00685FF6"/>
    <w:rsid w:val="006876C2"/>
    <w:rsid w:val="00690139"/>
    <w:rsid w:val="00690FE8"/>
    <w:rsid w:val="00691294"/>
    <w:rsid w:val="0069156C"/>
    <w:rsid w:val="006916AA"/>
    <w:rsid w:val="006930F2"/>
    <w:rsid w:val="00693430"/>
    <w:rsid w:val="00694158"/>
    <w:rsid w:val="006941A5"/>
    <w:rsid w:val="00694857"/>
    <w:rsid w:val="006958A9"/>
    <w:rsid w:val="00695EA2"/>
    <w:rsid w:val="00695F3A"/>
    <w:rsid w:val="0069647D"/>
    <w:rsid w:val="006965B2"/>
    <w:rsid w:val="00696BF5"/>
    <w:rsid w:val="006973C9"/>
    <w:rsid w:val="00697CFF"/>
    <w:rsid w:val="006A0E24"/>
    <w:rsid w:val="006A0F12"/>
    <w:rsid w:val="006A1643"/>
    <w:rsid w:val="006A1747"/>
    <w:rsid w:val="006A238E"/>
    <w:rsid w:val="006A2F06"/>
    <w:rsid w:val="006A4BE8"/>
    <w:rsid w:val="006A604D"/>
    <w:rsid w:val="006A6823"/>
    <w:rsid w:val="006A76C0"/>
    <w:rsid w:val="006A7C18"/>
    <w:rsid w:val="006B1D1E"/>
    <w:rsid w:val="006B3171"/>
    <w:rsid w:val="006B3E2A"/>
    <w:rsid w:val="006B4D34"/>
    <w:rsid w:val="006B5263"/>
    <w:rsid w:val="006B5280"/>
    <w:rsid w:val="006B5812"/>
    <w:rsid w:val="006B5DE9"/>
    <w:rsid w:val="006B7912"/>
    <w:rsid w:val="006C08C1"/>
    <w:rsid w:val="006C0FDA"/>
    <w:rsid w:val="006C1605"/>
    <w:rsid w:val="006C3A45"/>
    <w:rsid w:val="006C3DDF"/>
    <w:rsid w:val="006C455D"/>
    <w:rsid w:val="006C47AB"/>
    <w:rsid w:val="006C4920"/>
    <w:rsid w:val="006C6FB8"/>
    <w:rsid w:val="006C7137"/>
    <w:rsid w:val="006C7B53"/>
    <w:rsid w:val="006D02D1"/>
    <w:rsid w:val="006D0485"/>
    <w:rsid w:val="006D08DB"/>
    <w:rsid w:val="006D099C"/>
    <w:rsid w:val="006D29B1"/>
    <w:rsid w:val="006D33B6"/>
    <w:rsid w:val="006D4F48"/>
    <w:rsid w:val="006D5032"/>
    <w:rsid w:val="006D5B6F"/>
    <w:rsid w:val="006D5C64"/>
    <w:rsid w:val="006D6025"/>
    <w:rsid w:val="006D681E"/>
    <w:rsid w:val="006D685A"/>
    <w:rsid w:val="006D6BEA"/>
    <w:rsid w:val="006D6D3F"/>
    <w:rsid w:val="006D6DB8"/>
    <w:rsid w:val="006D74E3"/>
    <w:rsid w:val="006D75CD"/>
    <w:rsid w:val="006E0187"/>
    <w:rsid w:val="006E066B"/>
    <w:rsid w:val="006E09AD"/>
    <w:rsid w:val="006E0C51"/>
    <w:rsid w:val="006E1C9A"/>
    <w:rsid w:val="006E2B5D"/>
    <w:rsid w:val="006E329E"/>
    <w:rsid w:val="006E3F60"/>
    <w:rsid w:val="006E4BFA"/>
    <w:rsid w:val="006E4E86"/>
    <w:rsid w:val="006E500B"/>
    <w:rsid w:val="006E587C"/>
    <w:rsid w:val="006E5AFD"/>
    <w:rsid w:val="006E5FE4"/>
    <w:rsid w:val="006E6374"/>
    <w:rsid w:val="006E6415"/>
    <w:rsid w:val="006E68D8"/>
    <w:rsid w:val="006E784E"/>
    <w:rsid w:val="006F109D"/>
    <w:rsid w:val="006F20B5"/>
    <w:rsid w:val="006F4AE5"/>
    <w:rsid w:val="00700874"/>
    <w:rsid w:val="00700B77"/>
    <w:rsid w:val="00702F39"/>
    <w:rsid w:val="00703BB8"/>
    <w:rsid w:val="0070600A"/>
    <w:rsid w:val="00706C98"/>
    <w:rsid w:val="0070748F"/>
    <w:rsid w:val="007114F9"/>
    <w:rsid w:val="0071154A"/>
    <w:rsid w:val="00711BBA"/>
    <w:rsid w:val="00711F8A"/>
    <w:rsid w:val="00712A78"/>
    <w:rsid w:val="00714A3E"/>
    <w:rsid w:val="00714DE0"/>
    <w:rsid w:val="00715555"/>
    <w:rsid w:val="007156EE"/>
    <w:rsid w:val="0071677A"/>
    <w:rsid w:val="0072049D"/>
    <w:rsid w:val="00720502"/>
    <w:rsid w:val="00721CB5"/>
    <w:rsid w:val="00721DD4"/>
    <w:rsid w:val="00722D0A"/>
    <w:rsid w:val="007233AB"/>
    <w:rsid w:val="007239BE"/>
    <w:rsid w:val="00723DDD"/>
    <w:rsid w:val="00724F09"/>
    <w:rsid w:val="00725447"/>
    <w:rsid w:val="00726084"/>
    <w:rsid w:val="00727094"/>
    <w:rsid w:val="0072759E"/>
    <w:rsid w:val="00727FBC"/>
    <w:rsid w:val="00731DE9"/>
    <w:rsid w:val="00732742"/>
    <w:rsid w:val="00733A6C"/>
    <w:rsid w:val="00736768"/>
    <w:rsid w:val="00736EBE"/>
    <w:rsid w:val="00736F15"/>
    <w:rsid w:val="00736F26"/>
    <w:rsid w:val="0073792E"/>
    <w:rsid w:val="0074092A"/>
    <w:rsid w:val="00741257"/>
    <w:rsid w:val="007420A3"/>
    <w:rsid w:val="00742DA9"/>
    <w:rsid w:val="00743569"/>
    <w:rsid w:val="0074365D"/>
    <w:rsid w:val="00743AA1"/>
    <w:rsid w:val="00744A3F"/>
    <w:rsid w:val="0074587C"/>
    <w:rsid w:val="00746872"/>
    <w:rsid w:val="007472A7"/>
    <w:rsid w:val="007477D8"/>
    <w:rsid w:val="00747BA1"/>
    <w:rsid w:val="007509CE"/>
    <w:rsid w:val="00750AD0"/>
    <w:rsid w:val="00750CC7"/>
    <w:rsid w:val="00751866"/>
    <w:rsid w:val="00752016"/>
    <w:rsid w:val="00752646"/>
    <w:rsid w:val="00752E7B"/>
    <w:rsid w:val="0075363B"/>
    <w:rsid w:val="00753EDC"/>
    <w:rsid w:val="0075433C"/>
    <w:rsid w:val="0075441A"/>
    <w:rsid w:val="00755724"/>
    <w:rsid w:val="00755B13"/>
    <w:rsid w:val="00756221"/>
    <w:rsid w:val="00756890"/>
    <w:rsid w:val="0076021D"/>
    <w:rsid w:val="00761319"/>
    <w:rsid w:val="00761D88"/>
    <w:rsid w:val="00761ECC"/>
    <w:rsid w:val="0076222B"/>
    <w:rsid w:val="0076239C"/>
    <w:rsid w:val="007635E7"/>
    <w:rsid w:val="00763CB7"/>
    <w:rsid w:val="00763EE5"/>
    <w:rsid w:val="00765BD4"/>
    <w:rsid w:val="0076627E"/>
    <w:rsid w:val="0076640B"/>
    <w:rsid w:val="00766899"/>
    <w:rsid w:val="00766D13"/>
    <w:rsid w:val="0077129D"/>
    <w:rsid w:val="00771C50"/>
    <w:rsid w:val="00771EE2"/>
    <w:rsid w:val="00771F49"/>
    <w:rsid w:val="007731BC"/>
    <w:rsid w:val="00773894"/>
    <w:rsid w:val="00774442"/>
    <w:rsid w:val="00775E92"/>
    <w:rsid w:val="00776412"/>
    <w:rsid w:val="007765B2"/>
    <w:rsid w:val="00776690"/>
    <w:rsid w:val="007770A5"/>
    <w:rsid w:val="007774FF"/>
    <w:rsid w:val="00780963"/>
    <w:rsid w:val="00781E4F"/>
    <w:rsid w:val="0078323B"/>
    <w:rsid w:val="00783519"/>
    <w:rsid w:val="00783607"/>
    <w:rsid w:val="00785937"/>
    <w:rsid w:val="00786678"/>
    <w:rsid w:val="00787256"/>
    <w:rsid w:val="00787890"/>
    <w:rsid w:val="007879D6"/>
    <w:rsid w:val="00787D60"/>
    <w:rsid w:val="00787F1D"/>
    <w:rsid w:val="007901A7"/>
    <w:rsid w:val="00790285"/>
    <w:rsid w:val="00790362"/>
    <w:rsid w:val="007929FC"/>
    <w:rsid w:val="00793D92"/>
    <w:rsid w:val="007948CF"/>
    <w:rsid w:val="00794AD8"/>
    <w:rsid w:val="007969FF"/>
    <w:rsid w:val="007971E2"/>
    <w:rsid w:val="00797856"/>
    <w:rsid w:val="007A20A2"/>
    <w:rsid w:val="007A31D2"/>
    <w:rsid w:val="007A43F9"/>
    <w:rsid w:val="007A4AA1"/>
    <w:rsid w:val="007A5873"/>
    <w:rsid w:val="007A62DD"/>
    <w:rsid w:val="007A741C"/>
    <w:rsid w:val="007B037A"/>
    <w:rsid w:val="007B0A24"/>
    <w:rsid w:val="007B0C70"/>
    <w:rsid w:val="007B12DC"/>
    <w:rsid w:val="007B27BA"/>
    <w:rsid w:val="007B2A75"/>
    <w:rsid w:val="007B3063"/>
    <w:rsid w:val="007B328E"/>
    <w:rsid w:val="007B34F2"/>
    <w:rsid w:val="007B3932"/>
    <w:rsid w:val="007B5AD4"/>
    <w:rsid w:val="007B5B0A"/>
    <w:rsid w:val="007B5EAA"/>
    <w:rsid w:val="007B624D"/>
    <w:rsid w:val="007B766E"/>
    <w:rsid w:val="007C1733"/>
    <w:rsid w:val="007C22CC"/>
    <w:rsid w:val="007C29F9"/>
    <w:rsid w:val="007C2FC4"/>
    <w:rsid w:val="007C3C5E"/>
    <w:rsid w:val="007C4EB1"/>
    <w:rsid w:val="007C4FFA"/>
    <w:rsid w:val="007C5969"/>
    <w:rsid w:val="007C59C8"/>
    <w:rsid w:val="007C6166"/>
    <w:rsid w:val="007D1BDE"/>
    <w:rsid w:val="007D1D37"/>
    <w:rsid w:val="007D2394"/>
    <w:rsid w:val="007D23EB"/>
    <w:rsid w:val="007D24D0"/>
    <w:rsid w:val="007D2616"/>
    <w:rsid w:val="007D3861"/>
    <w:rsid w:val="007D43D8"/>
    <w:rsid w:val="007D4ACB"/>
    <w:rsid w:val="007D5431"/>
    <w:rsid w:val="007D612E"/>
    <w:rsid w:val="007D6974"/>
    <w:rsid w:val="007E07DC"/>
    <w:rsid w:val="007E099E"/>
    <w:rsid w:val="007E1786"/>
    <w:rsid w:val="007E1ABD"/>
    <w:rsid w:val="007E23B6"/>
    <w:rsid w:val="007E3299"/>
    <w:rsid w:val="007E473B"/>
    <w:rsid w:val="007E4E9A"/>
    <w:rsid w:val="007F06BA"/>
    <w:rsid w:val="007F09F2"/>
    <w:rsid w:val="007F0F9A"/>
    <w:rsid w:val="007F1574"/>
    <w:rsid w:val="007F1664"/>
    <w:rsid w:val="007F17D3"/>
    <w:rsid w:val="007F2747"/>
    <w:rsid w:val="007F2CFF"/>
    <w:rsid w:val="007F2F56"/>
    <w:rsid w:val="007F3B44"/>
    <w:rsid w:val="007F3EE6"/>
    <w:rsid w:val="007F6664"/>
    <w:rsid w:val="007F7CD2"/>
    <w:rsid w:val="00800951"/>
    <w:rsid w:val="00800EA5"/>
    <w:rsid w:val="0080160A"/>
    <w:rsid w:val="00801B42"/>
    <w:rsid w:val="00802548"/>
    <w:rsid w:val="00802ABA"/>
    <w:rsid w:val="00803A6F"/>
    <w:rsid w:val="00804A63"/>
    <w:rsid w:val="00804C99"/>
    <w:rsid w:val="0080572C"/>
    <w:rsid w:val="00805835"/>
    <w:rsid w:val="008066CB"/>
    <w:rsid w:val="00806A62"/>
    <w:rsid w:val="00807175"/>
    <w:rsid w:val="00807DE5"/>
    <w:rsid w:val="0081005C"/>
    <w:rsid w:val="00811994"/>
    <w:rsid w:val="00811C52"/>
    <w:rsid w:val="00813587"/>
    <w:rsid w:val="0081593D"/>
    <w:rsid w:val="008161F9"/>
    <w:rsid w:val="00816C2B"/>
    <w:rsid w:val="008171B9"/>
    <w:rsid w:val="008220B1"/>
    <w:rsid w:val="008228AD"/>
    <w:rsid w:val="00822D6C"/>
    <w:rsid w:val="008230C8"/>
    <w:rsid w:val="00823135"/>
    <w:rsid w:val="00823D5B"/>
    <w:rsid w:val="00825258"/>
    <w:rsid w:val="00825F92"/>
    <w:rsid w:val="00826042"/>
    <w:rsid w:val="008268AE"/>
    <w:rsid w:val="00830457"/>
    <w:rsid w:val="008304FB"/>
    <w:rsid w:val="00830EB4"/>
    <w:rsid w:val="008316D0"/>
    <w:rsid w:val="00831E1C"/>
    <w:rsid w:val="008341A1"/>
    <w:rsid w:val="008346B7"/>
    <w:rsid w:val="00834C52"/>
    <w:rsid w:val="00834D81"/>
    <w:rsid w:val="0083795D"/>
    <w:rsid w:val="00837DF8"/>
    <w:rsid w:val="00840A38"/>
    <w:rsid w:val="00840EB6"/>
    <w:rsid w:val="008417B9"/>
    <w:rsid w:val="0084210F"/>
    <w:rsid w:val="008443F2"/>
    <w:rsid w:val="008446AF"/>
    <w:rsid w:val="008448D6"/>
    <w:rsid w:val="00845163"/>
    <w:rsid w:val="00845F46"/>
    <w:rsid w:val="008461EC"/>
    <w:rsid w:val="0084630D"/>
    <w:rsid w:val="00846C20"/>
    <w:rsid w:val="00846C24"/>
    <w:rsid w:val="008470B7"/>
    <w:rsid w:val="00850042"/>
    <w:rsid w:val="00851071"/>
    <w:rsid w:val="00851E99"/>
    <w:rsid w:val="00852812"/>
    <w:rsid w:val="00852E2D"/>
    <w:rsid w:val="00853B5D"/>
    <w:rsid w:val="00854419"/>
    <w:rsid w:val="008544DA"/>
    <w:rsid w:val="00854B4E"/>
    <w:rsid w:val="0085529E"/>
    <w:rsid w:val="0085552C"/>
    <w:rsid w:val="00855A04"/>
    <w:rsid w:val="00855F6A"/>
    <w:rsid w:val="00856706"/>
    <w:rsid w:val="00856D3C"/>
    <w:rsid w:val="00856E6B"/>
    <w:rsid w:val="0085788B"/>
    <w:rsid w:val="0086389A"/>
    <w:rsid w:val="00863CAA"/>
    <w:rsid w:val="0086625B"/>
    <w:rsid w:val="008663D9"/>
    <w:rsid w:val="00866F62"/>
    <w:rsid w:val="008671BE"/>
    <w:rsid w:val="00870413"/>
    <w:rsid w:val="00870913"/>
    <w:rsid w:val="00870F32"/>
    <w:rsid w:val="00871316"/>
    <w:rsid w:val="00871CCC"/>
    <w:rsid w:val="008722A4"/>
    <w:rsid w:val="0087385E"/>
    <w:rsid w:val="00874B84"/>
    <w:rsid w:val="00874CC7"/>
    <w:rsid w:val="00874E60"/>
    <w:rsid w:val="0087546E"/>
    <w:rsid w:val="00876276"/>
    <w:rsid w:val="00876F54"/>
    <w:rsid w:val="00880665"/>
    <w:rsid w:val="008809F6"/>
    <w:rsid w:val="00881687"/>
    <w:rsid w:val="00883A98"/>
    <w:rsid w:val="0088425C"/>
    <w:rsid w:val="00887D35"/>
    <w:rsid w:val="0089069A"/>
    <w:rsid w:val="00890B02"/>
    <w:rsid w:val="00890BBC"/>
    <w:rsid w:val="00890FF7"/>
    <w:rsid w:val="008917C5"/>
    <w:rsid w:val="0089214F"/>
    <w:rsid w:val="008928E6"/>
    <w:rsid w:val="00892B14"/>
    <w:rsid w:val="008932D1"/>
    <w:rsid w:val="00894349"/>
    <w:rsid w:val="0089457C"/>
    <w:rsid w:val="008949CA"/>
    <w:rsid w:val="008953E1"/>
    <w:rsid w:val="00895420"/>
    <w:rsid w:val="00895874"/>
    <w:rsid w:val="00896164"/>
    <w:rsid w:val="008A0281"/>
    <w:rsid w:val="008A0D06"/>
    <w:rsid w:val="008A11D3"/>
    <w:rsid w:val="008A1B18"/>
    <w:rsid w:val="008A3A46"/>
    <w:rsid w:val="008A3AD7"/>
    <w:rsid w:val="008A3C46"/>
    <w:rsid w:val="008B02A4"/>
    <w:rsid w:val="008B0305"/>
    <w:rsid w:val="008B0CEC"/>
    <w:rsid w:val="008B242A"/>
    <w:rsid w:val="008B2696"/>
    <w:rsid w:val="008B26C6"/>
    <w:rsid w:val="008B3BB9"/>
    <w:rsid w:val="008B4028"/>
    <w:rsid w:val="008B4298"/>
    <w:rsid w:val="008B7183"/>
    <w:rsid w:val="008B737E"/>
    <w:rsid w:val="008C0245"/>
    <w:rsid w:val="008C1097"/>
    <w:rsid w:val="008C1F14"/>
    <w:rsid w:val="008C2559"/>
    <w:rsid w:val="008C2C56"/>
    <w:rsid w:val="008C2C8E"/>
    <w:rsid w:val="008C3404"/>
    <w:rsid w:val="008C3864"/>
    <w:rsid w:val="008C3CA2"/>
    <w:rsid w:val="008C5B59"/>
    <w:rsid w:val="008C638E"/>
    <w:rsid w:val="008D07BA"/>
    <w:rsid w:val="008D1DBC"/>
    <w:rsid w:val="008D2CC0"/>
    <w:rsid w:val="008D3AF9"/>
    <w:rsid w:val="008D3D48"/>
    <w:rsid w:val="008D6CCF"/>
    <w:rsid w:val="008D6FEC"/>
    <w:rsid w:val="008E0130"/>
    <w:rsid w:val="008E03F4"/>
    <w:rsid w:val="008E0B1B"/>
    <w:rsid w:val="008E14D9"/>
    <w:rsid w:val="008E209D"/>
    <w:rsid w:val="008E2686"/>
    <w:rsid w:val="008E29E5"/>
    <w:rsid w:val="008E3363"/>
    <w:rsid w:val="008E3F26"/>
    <w:rsid w:val="008E449B"/>
    <w:rsid w:val="008E485B"/>
    <w:rsid w:val="008E50BC"/>
    <w:rsid w:val="008E57D8"/>
    <w:rsid w:val="008E5FDB"/>
    <w:rsid w:val="008E630B"/>
    <w:rsid w:val="008E70C4"/>
    <w:rsid w:val="008E78A0"/>
    <w:rsid w:val="008F032F"/>
    <w:rsid w:val="008F23FD"/>
    <w:rsid w:val="008F3615"/>
    <w:rsid w:val="008F3A59"/>
    <w:rsid w:val="008F3BD5"/>
    <w:rsid w:val="008F48BF"/>
    <w:rsid w:val="008F731B"/>
    <w:rsid w:val="0090018A"/>
    <w:rsid w:val="009004E6"/>
    <w:rsid w:val="00901978"/>
    <w:rsid w:val="00902984"/>
    <w:rsid w:val="00902A4F"/>
    <w:rsid w:val="00903284"/>
    <w:rsid w:val="009035A1"/>
    <w:rsid w:val="0090370F"/>
    <w:rsid w:val="00903DDE"/>
    <w:rsid w:val="009043B2"/>
    <w:rsid w:val="0090465D"/>
    <w:rsid w:val="009062C9"/>
    <w:rsid w:val="00906FA8"/>
    <w:rsid w:val="0090788D"/>
    <w:rsid w:val="009100D8"/>
    <w:rsid w:val="00911905"/>
    <w:rsid w:val="00911E09"/>
    <w:rsid w:val="0091227A"/>
    <w:rsid w:val="0091234D"/>
    <w:rsid w:val="00914AD7"/>
    <w:rsid w:val="00915496"/>
    <w:rsid w:val="009161D6"/>
    <w:rsid w:val="00916CEB"/>
    <w:rsid w:val="00917259"/>
    <w:rsid w:val="009172D6"/>
    <w:rsid w:val="00917A37"/>
    <w:rsid w:val="0092011D"/>
    <w:rsid w:val="00920D9F"/>
    <w:rsid w:val="00920E33"/>
    <w:rsid w:val="009216DF"/>
    <w:rsid w:val="009219C6"/>
    <w:rsid w:val="00922CA1"/>
    <w:rsid w:val="00923C36"/>
    <w:rsid w:val="0092430D"/>
    <w:rsid w:val="0092447F"/>
    <w:rsid w:val="00925CB3"/>
    <w:rsid w:val="00925DDB"/>
    <w:rsid w:val="00926B0B"/>
    <w:rsid w:val="00927BD4"/>
    <w:rsid w:val="00930779"/>
    <w:rsid w:val="00930CDE"/>
    <w:rsid w:val="00932087"/>
    <w:rsid w:val="00932C52"/>
    <w:rsid w:val="0093397D"/>
    <w:rsid w:val="00933B4F"/>
    <w:rsid w:val="0093434F"/>
    <w:rsid w:val="009368F6"/>
    <w:rsid w:val="00936DF9"/>
    <w:rsid w:val="00937177"/>
    <w:rsid w:val="00937EBF"/>
    <w:rsid w:val="0094017B"/>
    <w:rsid w:val="0094148F"/>
    <w:rsid w:val="009418D4"/>
    <w:rsid w:val="00942765"/>
    <w:rsid w:val="0094320A"/>
    <w:rsid w:val="00944239"/>
    <w:rsid w:val="009447C9"/>
    <w:rsid w:val="00946282"/>
    <w:rsid w:val="009465D4"/>
    <w:rsid w:val="00946CFB"/>
    <w:rsid w:val="00947FCA"/>
    <w:rsid w:val="0095139E"/>
    <w:rsid w:val="00951BC9"/>
    <w:rsid w:val="00952341"/>
    <w:rsid w:val="00952C67"/>
    <w:rsid w:val="00952F2C"/>
    <w:rsid w:val="0095317B"/>
    <w:rsid w:val="0095386B"/>
    <w:rsid w:val="009543F7"/>
    <w:rsid w:val="00954764"/>
    <w:rsid w:val="00955350"/>
    <w:rsid w:val="00955531"/>
    <w:rsid w:val="0095723D"/>
    <w:rsid w:val="009574BC"/>
    <w:rsid w:val="0095754E"/>
    <w:rsid w:val="00957DFC"/>
    <w:rsid w:val="00957F00"/>
    <w:rsid w:val="00960F66"/>
    <w:rsid w:val="00961125"/>
    <w:rsid w:val="009626CB"/>
    <w:rsid w:val="00962F42"/>
    <w:rsid w:val="0096509F"/>
    <w:rsid w:val="009650A4"/>
    <w:rsid w:val="0096674D"/>
    <w:rsid w:val="009672C9"/>
    <w:rsid w:val="0096752F"/>
    <w:rsid w:val="00967A2D"/>
    <w:rsid w:val="00967B4D"/>
    <w:rsid w:val="00971186"/>
    <w:rsid w:val="009726F7"/>
    <w:rsid w:val="0097305F"/>
    <w:rsid w:val="00973165"/>
    <w:rsid w:val="009737CB"/>
    <w:rsid w:val="009744F9"/>
    <w:rsid w:val="00976CD3"/>
    <w:rsid w:val="00977F27"/>
    <w:rsid w:val="00980218"/>
    <w:rsid w:val="00980A1E"/>
    <w:rsid w:val="00981B92"/>
    <w:rsid w:val="009828BB"/>
    <w:rsid w:val="00982EFB"/>
    <w:rsid w:val="00983CE1"/>
    <w:rsid w:val="00984143"/>
    <w:rsid w:val="00985997"/>
    <w:rsid w:val="00986D2D"/>
    <w:rsid w:val="0099071B"/>
    <w:rsid w:val="00990D3F"/>
    <w:rsid w:val="00990D69"/>
    <w:rsid w:val="00990F65"/>
    <w:rsid w:val="0099116E"/>
    <w:rsid w:val="009927AD"/>
    <w:rsid w:val="0099494B"/>
    <w:rsid w:val="00995288"/>
    <w:rsid w:val="00996538"/>
    <w:rsid w:val="009A0291"/>
    <w:rsid w:val="009A0E94"/>
    <w:rsid w:val="009A122F"/>
    <w:rsid w:val="009A123C"/>
    <w:rsid w:val="009A1F98"/>
    <w:rsid w:val="009A25B4"/>
    <w:rsid w:val="009A34A8"/>
    <w:rsid w:val="009A3985"/>
    <w:rsid w:val="009A3C40"/>
    <w:rsid w:val="009A3FB4"/>
    <w:rsid w:val="009A4B9F"/>
    <w:rsid w:val="009A54CF"/>
    <w:rsid w:val="009A55AA"/>
    <w:rsid w:val="009A6206"/>
    <w:rsid w:val="009A6FE5"/>
    <w:rsid w:val="009A738E"/>
    <w:rsid w:val="009A74D7"/>
    <w:rsid w:val="009B1842"/>
    <w:rsid w:val="009B18F8"/>
    <w:rsid w:val="009B2092"/>
    <w:rsid w:val="009B229D"/>
    <w:rsid w:val="009B4151"/>
    <w:rsid w:val="009B4C30"/>
    <w:rsid w:val="009B5422"/>
    <w:rsid w:val="009B580C"/>
    <w:rsid w:val="009B736B"/>
    <w:rsid w:val="009C0F5E"/>
    <w:rsid w:val="009C2070"/>
    <w:rsid w:val="009C259D"/>
    <w:rsid w:val="009C3FFB"/>
    <w:rsid w:val="009C4CD6"/>
    <w:rsid w:val="009C5740"/>
    <w:rsid w:val="009C5A11"/>
    <w:rsid w:val="009C68E3"/>
    <w:rsid w:val="009C75CB"/>
    <w:rsid w:val="009C7B96"/>
    <w:rsid w:val="009D0003"/>
    <w:rsid w:val="009D078A"/>
    <w:rsid w:val="009D13E9"/>
    <w:rsid w:val="009D19BF"/>
    <w:rsid w:val="009D1D7D"/>
    <w:rsid w:val="009D2787"/>
    <w:rsid w:val="009D2C76"/>
    <w:rsid w:val="009D2E72"/>
    <w:rsid w:val="009D35E6"/>
    <w:rsid w:val="009D3694"/>
    <w:rsid w:val="009D3AF2"/>
    <w:rsid w:val="009D5BFB"/>
    <w:rsid w:val="009D5C42"/>
    <w:rsid w:val="009E01F5"/>
    <w:rsid w:val="009E1387"/>
    <w:rsid w:val="009E1C9E"/>
    <w:rsid w:val="009E218D"/>
    <w:rsid w:val="009E320C"/>
    <w:rsid w:val="009E4544"/>
    <w:rsid w:val="009E4A47"/>
    <w:rsid w:val="009E570A"/>
    <w:rsid w:val="009E63BD"/>
    <w:rsid w:val="009E6E99"/>
    <w:rsid w:val="009E7327"/>
    <w:rsid w:val="009E7826"/>
    <w:rsid w:val="009F006A"/>
    <w:rsid w:val="009F04EE"/>
    <w:rsid w:val="009F0B9E"/>
    <w:rsid w:val="009F0D1C"/>
    <w:rsid w:val="009F1836"/>
    <w:rsid w:val="009F1CA5"/>
    <w:rsid w:val="009F2B67"/>
    <w:rsid w:val="009F2D54"/>
    <w:rsid w:val="009F2F59"/>
    <w:rsid w:val="009F3A08"/>
    <w:rsid w:val="009F3A1A"/>
    <w:rsid w:val="009F3A80"/>
    <w:rsid w:val="009F50AF"/>
    <w:rsid w:val="009F639C"/>
    <w:rsid w:val="009F6569"/>
    <w:rsid w:val="009F6625"/>
    <w:rsid w:val="009F6686"/>
    <w:rsid w:val="009F69D3"/>
    <w:rsid w:val="009F7609"/>
    <w:rsid w:val="00A000C9"/>
    <w:rsid w:val="00A00AC6"/>
    <w:rsid w:val="00A013F8"/>
    <w:rsid w:val="00A01EFB"/>
    <w:rsid w:val="00A01FA4"/>
    <w:rsid w:val="00A03384"/>
    <w:rsid w:val="00A03B68"/>
    <w:rsid w:val="00A04298"/>
    <w:rsid w:val="00A05FE8"/>
    <w:rsid w:val="00A07ED9"/>
    <w:rsid w:val="00A111AF"/>
    <w:rsid w:val="00A12231"/>
    <w:rsid w:val="00A13314"/>
    <w:rsid w:val="00A135E0"/>
    <w:rsid w:val="00A14D87"/>
    <w:rsid w:val="00A207E4"/>
    <w:rsid w:val="00A207E7"/>
    <w:rsid w:val="00A218BF"/>
    <w:rsid w:val="00A2310B"/>
    <w:rsid w:val="00A23310"/>
    <w:rsid w:val="00A23A14"/>
    <w:rsid w:val="00A23EBC"/>
    <w:rsid w:val="00A24037"/>
    <w:rsid w:val="00A24F93"/>
    <w:rsid w:val="00A24FAF"/>
    <w:rsid w:val="00A2561C"/>
    <w:rsid w:val="00A258E6"/>
    <w:rsid w:val="00A25E99"/>
    <w:rsid w:val="00A266CD"/>
    <w:rsid w:val="00A27036"/>
    <w:rsid w:val="00A27211"/>
    <w:rsid w:val="00A27711"/>
    <w:rsid w:val="00A27A39"/>
    <w:rsid w:val="00A27A8C"/>
    <w:rsid w:val="00A27CB5"/>
    <w:rsid w:val="00A31762"/>
    <w:rsid w:val="00A31773"/>
    <w:rsid w:val="00A32E6A"/>
    <w:rsid w:val="00A33B9B"/>
    <w:rsid w:val="00A33EFC"/>
    <w:rsid w:val="00A342AB"/>
    <w:rsid w:val="00A34752"/>
    <w:rsid w:val="00A35C25"/>
    <w:rsid w:val="00A35C89"/>
    <w:rsid w:val="00A36566"/>
    <w:rsid w:val="00A36A9C"/>
    <w:rsid w:val="00A36C5E"/>
    <w:rsid w:val="00A37150"/>
    <w:rsid w:val="00A37522"/>
    <w:rsid w:val="00A37B39"/>
    <w:rsid w:val="00A4111F"/>
    <w:rsid w:val="00A4120B"/>
    <w:rsid w:val="00A4134A"/>
    <w:rsid w:val="00A4139D"/>
    <w:rsid w:val="00A4155D"/>
    <w:rsid w:val="00A438D1"/>
    <w:rsid w:val="00A4399A"/>
    <w:rsid w:val="00A43CBE"/>
    <w:rsid w:val="00A43F31"/>
    <w:rsid w:val="00A44521"/>
    <w:rsid w:val="00A44E84"/>
    <w:rsid w:val="00A45474"/>
    <w:rsid w:val="00A45F52"/>
    <w:rsid w:val="00A463E0"/>
    <w:rsid w:val="00A46DEF"/>
    <w:rsid w:val="00A46EE7"/>
    <w:rsid w:val="00A47309"/>
    <w:rsid w:val="00A478FA"/>
    <w:rsid w:val="00A47BAB"/>
    <w:rsid w:val="00A47C20"/>
    <w:rsid w:val="00A50093"/>
    <w:rsid w:val="00A51346"/>
    <w:rsid w:val="00A518D6"/>
    <w:rsid w:val="00A533B9"/>
    <w:rsid w:val="00A5361B"/>
    <w:rsid w:val="00A53C29"/>
    <w:rsid w:val="00A541D3"/>
    <w:rsid w:val="00A54218"/>
    <w:rsid w:val="00A54C8F"/>
    <w:rsid w:val="00A56018"/>
    <w:rsid w:val="00A56543"/>
    <w:rsid w:val="00A57059"/>
    <w:rsid w:val="00A57A2B"/>
    <w:rsid w:val="00A60951"/>
    <w:rsid w:val="00A613DC"/>
    <w:rsid w:val="00A624D2"/>
    <w:rsid w:val="00A625F3"/>
    <w:rsid w:val="00A627DF"/>
    <w:rsid w:val="00A63787"/>
    <w:rsid w:val="00A67838"/>
    <w:rsid w:val="00A67A54"/>
    <w:rsid w:val="00A70395"/>
    <w:rsid w:val="00A717CD"/>
    <w:rsid w:val="00A7180F"/>
    <w:rsid w:val="00A71E9C"/>
    <w:rsid w:val="00A72005"/>
    <w:rsid w:val="00A72925"/>
    <w:rsid w:val="00A729EB"/>
    <w:rsid w:val="00A72C4B"/>
    <w:rsid w:val="00A72F11"/>
    <w:rsid w:val="00A7301E"/>
    <w:rsid w:val="00A73575"/>
    <w:rsid w:val="00A7509D"/>
    <w:rsid w:val="00A75589"/>
    <w:rsid w:val="00A75A3C"/>
    <w:rsid w:val="00A763F5"/>
    <w:rsid w:val="00A76E8C"/>
    <w:rsid w:val="00A76FBC"/>
    <w:rsid w:val="00A77484"/>
    <w:rsid w:val="00A80964"/>
    <w:rsid w:val="00A80BC1"/>
    <w:rsid w:val="00A818F8"/>
    <w:rsid w:val="00A81F6B"/>
    <w:rsid w:val="00A82C12"/>
    <w:rsid w:val="00A82E83"/>
    <w:rsid w:val="00A8368B"/>
    <w:rsid w:val="00A83D08"/>
    <w:rsid w:val="00A844EC"/>
    <w:rsid w:val="00A84542"/>
    <w:rsid w:val="00A8524F"/>
    <w:rsid w:val="00A86435"/>
    <w:rsid w:val="00A86943"/>
    <w:rsid w:val="00A8705B"/>
    <w:rsid w:val="00A871FF"/>
    <w:rsid w:val="00A8747B"/>
    <w:rsid w:val="00A87BED"/>
    <w:rsid w:val="00A90014"/>
    <w:rsid w:val="00A901FE"/>
    <w:rsid w:val="00A909AB"/>
    <w:rsid w:val="00A916C2"/>
    <w:rsid w:val="00A91FDE"/>
    <w:rsid w:val="00A922ED"/>
    <w:rsid w:val="00A92976"/>
    <w:rsid w:val="00A932E9"/>
    <w:rsid w:val="00A942B0"/>
    <w:rsid w:val="00A94B32"/>
    <w:rsid w:val="00A95C4B"/>
    <w:rsid w:val="00A96FAD"/>
    <w:rsid w:val="00A97602"/>
    <w:rsid w:val="00A97DE4"/>
    <w:rsid w:val="00AA0815"/>
    <w:rsid w:val="00AA1100"/>
    <w:rsid w:val="00AA22A4"/>
    <w:rsid w:val="00AA2627"/>
    <w:rsid w:val="00AA26DE"/>
    <w:rsid w:val="00AA28C4"/>
    <w:rsid w:val="00AA30E0"/>
    <w:rsid w:val="00AA34F5"/>
    <w:rsid w:val="00AA49CF"/>
    <w:rsid w:val="00AA4BC6"/>
    <w:rsid w:val="00AA4FED"/>
    <w:rsid w:val="00AA5C12"/>
    <w:rsid w:val="00AA631E"/>
    <w:rsid w:val="00AA7178"/>
    <w:rsid w:val="00AA7314"/>
    <w:rsid w:val="00AA74C1"/>
    <w:rsid w:val="00AA7D03"/>
    <w:rsid w:val="00AA7DBA"/>
    <w:rsid w:val="00AB16C2"/>
    <w:rsid w:val="00AB1DBA"/>
    <w:rsid w:val="00AB230D"/>
    <w:rsid w:val="00AB28E3"/>
    <w:rsid w:val="00AB4070"/>
    <w:rsid w:val="00AB5321"/>
    <w:rsid w:val="00AB5B1B"/>
    <w:rsid w:val="00AB604A"/>
    <w:rsid w:val="00AB789F"/>
    <w:rsid w:val="00AB7EEE"/>
    <w:rsid w:val="00AC075F"/>
    <w:rsid w:val="00AC1256"/>
    <w:rsid w:val="00AC2189"/>
    <w:rsid w:val="00AC2E9B"/>
    <w:rsid w:val="00AC3093"/>
    <w:rsid w:val="00AC3B9F"/>
    <w:rsid w:val="00AC4348"/>
    <w:rsid w:val="00AC61C6"/>
    <w:rsid w:val="00AC627F"/>
    <w:rsid w:val="00AC6B47"/>
    <w:rsid w:val="00AC7258"/>
    <w:rsid w:val="00AC7472"/>
    <w:rsid w:val="00AD13D0"/>
    <w:rsid w:val="00AD1636"/>
    <w:rsid w:val="00AD2049"/>
    <w:rsid w:val="00AD240A"/>
    <w:rsid w:val="00AD272C"/>
    <w:rsid w:val="00AD2D4C"/>
    <w:rsid w:val="00AD37C5"/>
    <w:rsid w:val="00AD3B48"/>
    <w:rsid w:val="00AD3E09"/>
    <w:rsid w:val="00AD620F"/>
    <w:rsid w:val="00AD661A"/>
    <w:rsid w:val="00AD693E"/>
    <w:rsid w:val="00AD6AC0"/>
    <w:rsid w:val="00AD7705"/>
    <w:rsid w:val="00AD7D12"/>
    <w:rsid w:val="00AE0A7F"/>
    <w:rsid w:val="00AE0B92"/>
    <w:rsid w:val="00AE14E5"/>
    <w:rsid w:val="00AE2643"/>
    <w:rsid w:val="00AE2BC5"/>
    <w:rsid w:val="00AE2E6F"/>
    <w:rsid w:val="00AE2E79"/>
    <w:rsid w:val="00AE3352"/>
    <w:rsid w:val="00AE53A6"/>
    <w:rsid w:val="00AE7A4C"/>
    <w:rsid w:val="00AF02B3"/>
    <w:rsid w:val="00AF0810"/>
    <w:rsid w:val="00AF111D"/>
    <w:rsid w:val="00AF18EF"/>
    <w:rsid w:val="00AF1A8F"/>
    <w:rsid w:val="00AF1C69"/>
    <w:rsid w:val="00AF238A"/>
    <w:rsid w:val="00AF2A7A"/>
    <w:rsid w:val="00AF2AF7"/>
    <w:rsid w:val="00AF35DD"/>
    <w:rsid w:val="00AF3642"/>
    <w:rsid w:val="00AF3BDD"/>
    <w:rsid w:val="00AF4912"/>
    <w:rsid w:val="00AF52BC"/>
    <w:rsid w:val="00AF5D88"/>
    <w:rsid w:val="00AF69B4"/>
    <w:rsid w:val="00B00AF6"/>
    <w:rsid w:val="00B00CAE"/>
    <w:rsid w:val="00B00F9D"/>
    <w:rsid w:val="00B0241C"/>
    <w:rsid w:val="00B024C3"/>
    <w:rsid w:val="00B0291D"/>
    <w:rsid w:val="00B02D88"/>
    <w:rsid w:val="00B02E8D"/>
    <w:rsid w:val="00B02F31"/>
    <w:rsid w:val="00B03F44"/>
    <w:rsid w:val="00B04F7D"/>
    <w:rsid w:val="00B05191"/>
    <w:rsid w:val="00B0568D"/>
    <w:rsid w:val="00B063CC"/>
    <w:rsid w:val="00B07251"/>
    <w:rsid w:val="00B07549"/>
    <w:rsid w:val="00B07E7D"/>
    <w:rsid w:val="00B07F5D"/>
    <w:rsid w:val="00B10092"/>
    <w:rsid w:val="00B10DB9"/>
    <w:rsid w:val="00B10E46"/>
    <w:rsid w:val="00B11419"/>
    <w:rsid w:val="00B1192A"/>
    <w:rsid w:val="00B12EB6"/>
    <w:rsid w:val="00B135D0"/>
    <w:rsid w:val="00B13A55"/>
    <w:rsid w:val="00B13E67"/>
    <w:rsid w:val="00B140D4"/>
    <w:rsid w:val="00B1537D"/>
    <w:rsid w:val="00B165C3"/>
    <w:rsid w:val="00B16EAC"/>
    <w:rsid w:val="00B16F2D"/>
    <w:rsid w:val="00B1731B"/>
    <w:rsid w:val="00B1789A"/>
    <w:rsid w:val="00B2065E"/>
    <w:rsid w:val="00B21942"/>
    <w:rsid w:val="00B21DEE"/>
    <w:rsid w:val="00B22747"/>
    <w:rsid w:val="00B2295A"/>
    <w:rsid w:val="00B229A6"/>
    <w:rsid w:val="00B23578"/>
    <w:rsid w:val="00B237DF"/>
    <w:rsid w:val="00B23F6E"/>
    <w:rsid w:val="00B24026"/>
    <w:rsid w:val="00B251F0"/>
    <w:rsid w:val="00B25BBB"/>
    <w:rsid w:val="00B26C00"/>
    <w:rsid w:val="00B26DDB"/>
    <w:rsid w:val="00B27D52"/>
    <w:rsid w:val="00B3079A"/>
    <w:rsid w:val="00B3213B"/>
    <w:rsid w:val="00B32FA5"/>
    <w:rsid w:val="00B33A09"/>
    <w:rsid w:val="00B34020"/>
    <w:rsid w:val="00B351E1"/>
    <w:rsid w:val="00B37692"/>
    <w:rsid w:val="00B40636"/>
    <w:rsid w:val="00B40BCE"/>
    <w:rsid w:val="00B40C75"/>
    <w:rsid w:val="00B40DEE"/>
    <w:rsid w:val="00B41EC1"/>
    <w:rsid w:val="00B42D6D"/>
    <w:rsid w:val="00B43601"/>
    <w:rsid w:val="00B4593B"/>
    <w:rsid w:val="00B465D1"/>
    <w:rsid w:val="00B469A2"/>
    <w:rsid w:val="00B469D2"/>
    <w:rsid w:val="00B5026D"/>
    <w:rsid w:val="00B50C5E"/>
    <w:rsid w:val="00B515FD"/>
    <w:rsid w:val="00B524D3"/>
    <w:rsid w:val="00B52839"/>
    <w:rsid w:val="00B52DEA"/>
    <w:rsid w:val="00B53747"/>
    <w:rsid w:val="00B54037"/>
    <w:rsid w:val="00B54D99"/>
    <w:rsid w:val="00B55140"/>
    <w:rsid w:val="00B555D7"/>
    <w:rsid w:val="00B57130"/>
    <w:rsid w:val="00B572A3"/>
    <w:rsid w:val="00B62388"/>
    <w:rsid w:val="00B62BB3"/>
    <w:rsid w:val="00B62F92"/>
    <w:rsid w:val="00B63181"/>
    <w:rsid w:val="00B641AC"/>
    <w:rsid w:val="00B64BCE"/>
    <w:rsid w:val="00B64C82"/>
    <w:rsid w:val="00B650D1"/>
    <w:rsid w:val="00B6510E"/>
    <w:rsid w:val="00B66CAF"/>
    <w:rsid w:val="00B675D8"/>
    <w:rsid w:val="00B6761F"/>
    <w:rsid w:val="00B67E93"/>
    <w:rsid w:val="00B7010E"/>
    <w:rsid w:val="00B70A78"/>
    <w:rsid w:val="00B7134A"/>
    <w:rsid w:val="00B71357"/>
    <w:rsid w:val="00B725E6"/>
    <w:rsid w:val="00B7428F"/>
    <w:rsid w:val="00B761BD"/>
    <w:rsid w:val="00B76A87"/>
    <w:rsid w:val="00B76C4A"/>
    <w:rsid w:val="00B81691"/>
    <w:rsid w:val="00B8191C"/>
    <w:rsid w:val="00B81B46"/>
    <w:rsid w:val="00B82B46"/>
    <w:rsid w:val="00B83580"/>
    <w:rsid w:val="00B83A83"/>
    <w:rsid w:val="00B86860"/>
    <w:rsid w:val="00B9000E"/>
    <w:rsid w:val="00B9065F"/>
    <w:rsid w:val="00B913E7"/>
    <w:rsid w:val="00B918E8"/>
    <w:rsid w:val="00B924B8"/>
    <w:rsid w:val="00B93308"/>
    <w:rsid w:val="00B93998"/>
    <w:rsid w:val="00B93DFF"/>
    <w:rsid w:val="00B9412E"/>
    <w:rsid w:val="00B94B5B"/>
    <w:rsid w:val="00B9793A"/>
    <w:rsid w:val="00BA03DC"/>
    <w:rsid w:val="00BA0D87"/>
    <w:rsid w:val="00BA12FC"/>
    <w:rsid w:val="00BA1BF1"/>
    <w:rsid w:val="00BA1ED6"/>
    <w:rsid w:val="00BA2EC2"/>
    <w:rsid w:val="00BA32F5"/>
    <w:rsid w:val="00BA3935"/>
    <w:rsid w:val="00BA3B6C"/>
    <w:rsid w:val="00BA3FFB"/>
    <w:rsid w:val="00BA42D1"/>
    <w:rsid w:val="00BA4603"/>
    <w:rsid w:val="00BA49F6"/>
    <w:rsid w:val="00BA4ADF"/>
    <w:rsid w:val="00BA5369"/>
    <w:rsid w:val="00BA5D17"/>
    <w:rsid w:val="00BA6455"/>
    <w:rsid w:val="00BA67E5"/>
    <w:rsid w:val="00BB1705"/>
    <w:rsid w:val="00BB1E73"/>
    <w:rsid w:val="00BB2BB7"/>
    <w:rsid w:val="00BB334F"/>
    <w:rsid w:val="00BB33A9"/>
    <w:rsid w:val="00BB3F8D"/>
    <w:rsid w:val="00BB4A74"/>
    <w:rsid w:val="00BB4AD9"/>
    <w:rsid w:val="00BB54D0"/>
    <w:rsid w:val="00BB563A"/>
    <w:rsid w:val="00BB56CC"/>
    <w:rsid w:val="00BB5C90"/>
    <w:rsid w:val="00BC0651"/>
    <w:rsid w:val="00BC0ED5"/>
    <w:rsid w:val="00BC37E5"/>
    <w:rsid w:val="00BC3AEC"/>
    <w:rsid w:val="00BC437F"/>
    <w:rsid w:val="00BC5246"/>
    <w:rsid w:val="00BC5298"/>
    <w:rsid w:val="00BC5BA4"/>
    <w:rsid w:val="00BC6CF2"/>
    <w:rsid w:val="00BC7878"/>
    <w:rsid w:val="00BC78F8"/>
    <w:rsid w:val="00BD01E4"/>
    <w:rsid w:val="00BD0AEC"/>
    <w:rsid w:val="00BD0B3C"/>
    <w:rsid w:val="00BD239E"/>
    <w:rsid w:val="00BD2A18"/>
    <w:rsid w:val="00BD3BBF"/>
    <w:rsid w:val="00BD4649"/>
    <w:rsid w:val="00BD5846"/>
    <w:rsid w:val="00BD5A9C"/>
    <w:rsid w:val="00BD65A5"/>
    <w:rsid w:val="00BD6EF3"/>
    <w:rsid w:val="00BD71BD"/>
    <w:rsid w:val="00BD7B12"/>
    <w:rsid w:val="00BE0C43"/>
    <w:rsid w:val="00BE1904"/>
    <w:rsid w:val="00BE19ED"/>
    <w:rsid w:val="00BE26D0"/>
    <w:rsid w:val="00BE28EA"/>
    <w:rsid w:val="00BE345A"/>
    <w:rsid w:val="00BE3930"/>
    <w:rsid w:val="00BE49F8"/>
    <w:rsid w:val="00BE4A77"/>
    <w:rsid w:val="00BE64D7"/>
    <w:rsid w:val="00BE6D75"/>
    <w:rsid w:val="00BE6F7D"/>
    <w:rsid w:val="00BE7B6A"/>
    <w:rsid w:val="00BE7FB9"/>
    <w:rsid w:val="00BF03E9"/>
    <w:rsid w:val="00BF0EFC"/>
    <w:rsid w:val="00BF1BD7"/>
    <w:rsid w:val="00BF235B"/>
    <w:rsid w:val="00BF239F"/>
    <w:rsid w:val="00BF2A44"/>
    <w:rsid w:val="00BF35E2"/>
    <w:rsid w:val="00BF3CB3"/>
    <w:rsid w:val="00BF5229"/>
    <w:rsid w:val="00BF549E"/>
    <w:rsid w:val="00BF6DB7"/>
    <w:rsid w:val="00C00BEE"/>
    <w:rsid w:val="00C0243C"/>
    <w:rsid w:val="00C0337F"/>
    <w:rsid w:val="00C065AB"/>
    <w:rsid w:val="00C06648"/>
    <w:rsid w:val="00C07451"/>
    <w:rsid w:val="00C075E2"/>
    <w:rsid w:val="00C076A4"/>
    <w:rsid w:val="00C11366"/>
    <w:rsid w:val="00C118F2"/>
    <w:rsid w:val="00C12917"/>
    <w:rsid w:val="00C129A8"/>
    <w:rsid w:val="00C129CC"/>
    <w:rsid w:val="00C12B54"/>
    <w:rsid w:val="00C13D21"/>
    <w:rsid w:val="00C1511C"/>
    <w:rsid w:val="00C15FB1"/>
    <w:rsid w:val="00C16206"/>
    <w:rsid w:val="00C1649C"/>
    <w:rsid w:val="00C16CC7"/>
    <w:rsid w:val="00C16E55"/>
    <w:rsid w:val="00C174C0"/>
    <w:rsid w:val="00C17B36"/>
    <w:rsid w:val="00C200CF"/>
    <w:rsid w:val="00C215C0"/>
    <w:rsid w:val="00C22C0D"/>
    <w:rsid w:val="00C22F49"/>
    <w:rsid w:val="00C238DD"/>
    <w:rsid w:val="00C24038"/>
    <w:rsid w:val="00C2423B"/>
    <w:rsid w:val="00C243A7"/>
    <w:rsid w:val="00C24533"/>
    <w:rsid w:val="00C246E6"/>
    <w:rsid w:val="00C24C1E"/>
    <w:rsid w:val="00C26030"/>
    <w:rsid w:val="00C26115"/>
    <w:rsid w:val="00C26805"/>
    <w:rsid w:val="00C27ECB"/>
    <w:rsid w:val="00C3149B"/>
    <w:rsid w:val="00C321A8"/>
    <w:rsid w:val="00C3243C"/>
    <w:rsid w:val="00C333C6"/>
    <w:rsid w:val="00C340C5"/>
    <w:rsid w:val="00C3453B"/>
    <w:rsid w:val="00C349FB"/>
    <w:rsid w:val="00C36FD7"/>
    <w:rsid w:val="00C37915"/>
    <w:rsid w:val="00C37FA2"/>
    <w:rsid w:val="00C4074B"/>
    <w:rsid w:val="00C4092B"/>
    <w:rsid w:val="00C40C81"/>
    <w:rsid w:val="00C40EAA"/>
    <w:rsid w:val="00C41BC8"/>
    <w:rsid w:val="00C41CB0"/>
    <w:rsid w:val="00C41DA1"/>
    <w:rsid w:val="00C437C0"/>
    <w:rsid w:val="00C437D4"/>
    <w:rsid w:val="00C43BA8"/>
    <w:rsid w:val="00C43EED"/>
    <w:rsid w:val="00C4457E"/>
    <w:rsid w:val="00C45978"/>
    <w:rsid w:val="00C46963"/>
    <w:rsid w:val="00C47E86"/>
    <w:rsid w:val="00C501A5"/>
    <w:rsid w:val="00C514BA"/>
    <w:rsid w:val="00C5187B"/>
    <w:rsid w:val="00C51AF1"/>
    <w:rsid w:val="00C5377A"/>
    <w:rsid w:val="00C53BB4"/>
    <w:rsid w:val="00C54654"/>
    <w:rsid w:val="00C54C4A"/>
    <w:rsid w:val="00C5561A"/>
    <w:rsid w:val="00C55877"/>
    <w:rsid w:val="00C55B3F"/>
    <w:rsid w:val="00C560A5"/>
    <w:rsid w:val="00C60173"/>
    <w:rsid w:val="00C608C8"/>
    <w:rsid w:val="00C630E1"/>
    <w:rsid w:val="00C63146"/>
    <w:rsid w:val="00C63A9D"/>
    <w:rsid w:val="00C63E50"/>
    <w:rsid w:val="00C64092"/>
    <w:rsid w:val="00C64912"/>
    <w:rsid w:val="00C65C45"/>
    <w:rsid w:val="00C676D3"/>
    <w:rsid w:val="00C67D61"/>
    <w:rsid w:val="00C67E35"/>
    <w:rsid w:val="00C67F60"/>
    <w:rsid w:val="00C70B5D"/>
    <w:rsid w:val="00C73BAE"/>
    <w:rsid w:val="00C748DE"/>
    <w:rsid w:val="00C74F77"/>
    <w:rsid w:val="00C75C60"/>
    <w:rsid w:val="00C77570"/>
    <w:rsid w:val="00C7793B"/>
    <w:rsid w:val="00C77BF8"/>
    <w:rsid w:val="00C80846"/>
    <w:rsid w:val="00C809BA"/>
    <w:rsid w:val="00C809D2"/>
    <w:rsid w:val="00C8124F"/>
    <w:rsid w:val="00C82508"/>
    <w:rsid w:val="00C82CD2"/>
    <w:rsid w:val="00C82FD0"/>
    <w:rsid w:val="00C8307A"/>
    <w:rsid w:val="00C83530"/>
    <w:rsid w:val="00C85E10"/>
    <w:rsid w:val="00C868C5"/>
    <w:rsid w:val="00C86DC2"/>
    <w:rsid w:val="00C8741C"/>
    <w:rsid w:val="00C90DD2"/>
    <w:rsid w:val="00C9153E"/>
    <w:rsid w:val="00C915BA"/>
    <w:rsid w:val="00C925C0"/>
    <w:rsid w:val="00C92B9B"/>
    <w:rsid w:val="00C930E3"/>
    <w:rsid w:val="00C9331B"/>
    <w:rsid w:val="00C934A7"/>
    <w:rsid w:val="00C93744"/>
    <w:rsid w:val="00C93F4C"/>
    <w:rsid w:val="00C949A0"/>
    <w:rsid w:val="00C968B3"/>
    <w:rsid w:val="00C97DBF"/>
    <w:rsid w:val="00C97DF8"/>
    <w:rsid w:val="00CA0804"/>
    <w:rsid w:val="00CA0959"/>
    <w:rsid w:val="00CA14E2"/>
    <w:rsid w:val="00CA18F0"/>
    <w:rsid w:val="00CA1DC8"/>
    <w:rsid w:val="00CA26A1"/>
    <w:rsid w:val="00CA3E3E"/>
    <w:rsid w:val="00CA4E30"/>
    <w:rsid w:val="00CA536D"/>
    <w:rsid w:val="00CA53DB"/>
    <w:rsid w:val="00CA645C"/>
    <w:rsid w:val="00CA6898"/>
    <w:rsid w:val="00CA6ABC"/>
    <w:rsid w:val="00CA73F8"/>
    <w:rsid w:val="00CB0046"/>
    <w:rsid w:val="00CB0BB1"/>
    <w:rsid w:val="00CB2054"/>
    <w:rsid w:val="00CB3769"/>
    <w:rsid w:val="00CB40CB"/>
    <w:rsid w:val="00CB4B13"/>
    <w:rsid w:val="00CB567F"/>
    <w:rsid w:val="00CB6288"/>
    <w:rsid w:val="00CB6366"/>
    <w:rsid w:val="00CB64F4"/>
    <w:rsid w:val="00CB6AF7"/>
    <w:rsid w:val="00CB6E2D"/>
    <w:rsid w:val="00CB722E"/>
    <w:rsid w:val="00CB7558"/>
    <w:rsid w:val="00CB7E16"/>
    <w:rsid w:val="00CC00E9"/>
    <w:rsid w:val="00CC07EF"/>
    <w:rsid w:val="00CC0BD2"/>
    <w:rsid w:val="00CC129D"/>
    <w:rsid w:val="00CC254A"/>
    <w:rsid w:val="00CC3C11"/>
    <w:rsid w:val="00CC46C9"/>
    <w:rsid w:val="00CC4D3C"/>
    <w:rsid w:val="00CC50DC"/>
    <w:rsid w:val="00CC5363"/>
    <w:rsid w:val="00CC5E91"/>
    <w:rsid w:val="00CC6203"/>
    <w:rsid w:val="00CC63FF"/>
    <w:rsid w:val="00CC7756"/>
    <w:rsid w:val="00CD22F4"/>
    <w:rsid w:val="00CD2FDF"/>
    <w:rsid w:val="00CD3783"/>
    <w:rsid w:val="00CD3C52"/>
    <w:rsid w:val="00CD4714"/>
    <w:rsid w:val="00CD491A"/>
    <w:rsid w:val="00CD4E07"/>
    <w:rsid w:val="00CD52B3"/>
    <w:rsid w:val="00CD6BEC"/>
    <w:rsid w:val="00CD7E01"/>
    <w:rsid w:val="00CD7F31"/>
    <w:rsid w:val="00CE0125"/>
    <w:rsid w:val="00CE0CE4"/>
    <w:rsid w:val="00CE0F45"/>
    <w:rsid w:val="00CE3EFE"/>
    <w:rsid w:val="00CE3F01"/>
    <w:rsid w:val="00CE4C8A"/>
    <w:rsid w:val="00CE522A"/>
    <w:rsid w:val="00CE523E"/>
    <w:rsid w:val="00CE5505"/>
    <w:rsid w:val="00CE5CBC"/>
    <w:rsid w:val="00CE6A5D"/>
    <w:rsid w:val="00CE6E12"/>
    <w:rsid w:val="00CE7387"/>
    <w:rsid w:val="00CE793F"/>
    <w:rsid w:val="00CF142F"/>
    <w:rsid w:val="00CF18BD"/>
    <w:rsid w:val="00CF230E"/>
    <w:rsid w:val="00CF2447"/>
    <w:rsid w:val="00CF2C32"/>
    <w:rsid w:val="00CF32C8"/>
    <w:rsid w:val="00CF3DA9"/>
    <w:rsid w:val="00CF4524"/>
    <w:rsid w:val="00CF4F76"/>
    <w:rsid w:val="00CF5553"/>
    <w:rsid w:val="00CF622A"/>
    <w:rsid w:val="00CF6766"/>
    <w:rsid w:val="00CF761B"/>
    <w:rsid w:val="00CF7674"/>
    <w:rsid w:val="00D01855"/>
    <w:rsid w:val="00D0185D"/>
    <w:rsid w:val="00D02570"/>
    <w:rsid w:val="00D0424E"/>
    <w:rsid w:val="00D043DC"/>
    <w:rsid w:val="00D04754"/>
    <w:rsid w:val="00D05621"/>
    <w:rsid w:val="00D05646"/>
    <w:rsid w:val="00D06319"/>
    <w:rsid w:val="00D0643F"/>
    <w:rsid w:val="00D0782F"/>
    <w:rsid w:val="00D07C24"/>
    <w:rsid w:val="00D10089"/>
    <w:rsid w:val="00D10CBC"/>
    <w:rsid w:val="00D110B8"/>
    <w:rsid w:val="00D12AFF"/>
    <w:rsid w:val="00D14179"/>
    <w:rsid w:val="00D1448C"/>
    <w:rsid w:val="00D14881"/>
    <w:rsid w:val="00D158D6"/>
    <w:rsid w:val="00D16314"/>
    <w:rsid w:val="00D172DB"/>
    <w:rsid w:val="00D21076"/>
    <w:rsid w:val="00D21672"/>
    <w:rsid w:val="00D21934"/>
    <w:rsid w:val="00D21EF5"/>
    <w:rsid w:val="00D229F3"/>
    <w:rsid w:val="00D22F9A"/>
    <w:rsid w:val="00D23114"/>
    <w:rsid w:val="00D23852"/>
    <w:rsid w:val="00D2430B"/>
    <w:rsid w:val="00D24708"/>
    <w:rsid w:val="00D255CC"/>
    <w:rsid w:val="00D269CF"/>
    <w:rsid w:val="00D277AC"/>
    <w:rsid w:val="00D27A37"/>
    <w:rsid w:val="00D27C0B"/>
    <w:rsid w:val="00D30609"/>
    <w:rsid w:val="00D30EB5"/>
    <w:rsid w:val="00D312E8"/>
    <w:rsid w:val="00D315B9"/>
    <w:rsid w:val="00D317DA"/>
    <w:rsid w:val="00D3226B"/>
    <w:rsid w:val="00D337EE"/>
    <w:rsid w:val="00D33F48"/>
    <w:rsid w:val="00D35438"/>
    <w:rsid w:val="00D358F9"/>
    <w:rsid w:val="00D36014"/>
    <w:rsid w:val="00D36894"/>
    <w:rsid w:val="00D37212"/>
    <w:rsid w:val="00D40494"/>
    <w:rsid w:val="00D40595"/>
    <w:rsid w:val="00D4077F"/>
    <w:rsid w:val="00D42279"/>
    <w:rsid w:val="00D42505"/>
    <w:rsid w:val="00D42C3A"/>
    <w:rsid w:val="00D431F4"/>
    <w:rsid w:val="00D44F52"/>
    <w:rsid w:val="00D459EC"/>
    <w:rsid w:val="00D46FEE"/>
    <w:rsid w:val="00D47073"/>
    <w:rsid w:val="00D5123C"/>
    <w:rsid w:val="00D512B2"/>
    <w:rsid w:val="00D518C8"/>
    <w:rsid w:val="00D53335"/>
    <w:rsid w:val="00D5346A"/>
    <w:rsid w:val="00D5421F"/>
    <w:rsid w:val="00D54C13"/>
    <w:rsid w:val="00D55654"/>
    <w:rsid w:val="00D557A8"/>
    <w:rsid w:val="00D55E4C"/>
    <w:rsid w:val="00D562D1"/>
    <w:rsid w:val="00D57071"/>
    <w:rsid w:val="00D570FB"/>
    <w:rsid w:val="00D57FD0"/>
    <w:rsid w:val="00D60A07"/>
    <w:rsid w:val="00D6109F"/>
    <w:rsid w:val="00D61601"/>
    <w:rsid w:val="00D61FA3"/>
    <w:rsid w:val="00D6486C"/>
    <w:rsid w:val="00D64959"/>
    <w:rsid w:val="00D64987"/>
    <w:rsid w:val="00D6552C"/>
    <w:rsid w:val="00D67494"/>
    <w:rsid w:val="00D702EE"/>
    <w:rsid w:val="00D7099E"/>
    <w:rsid w:val="00D70FBC"/>
    <w:rsid w:val="00D711F4"/>
    <w:rsid w:val="00D7176C"/>
    <w:rsid w:val="00D71ECC"/>
    <w:rsid w:val="00D72016"/>
    <w:rsid w:val="00D72C46"/>
    <w:rsid w:val="00D72C8B"/>
    <w:rsid w:val="00D72CC7"/>
    <w:rsid w:val="00D72DA6"/>
    <w:rsid w:val="00D73056"/>
    <w:rsid w:val="00D738A5"/>
    <w:rsid w:val="00D74188"/>
    <w:rsid w:val="00D748C3"/>
    <w:rsid w:val="00D7567E"/>
    <w:rsid w:val="00D7581A"/>
    <w:rsid w:val="00D7595B"/>
    <w:rsid w:val="00D76420"/>
    <w:rsid w:val="00D77660"/>
    <w:rsid w:val="00D7771A"/>
    <w:rsid w:val="00D77C86"/>
    <w:rsid w:val="00D80C60"/>
    <w:rsid w:val="00D811BB"/>
    <w:rsid w:val="00D81201"/>
    <w:rsid w:val="00D82533"/>
    <w:rsid w:val="00D82B53"/>
    <w:rsid w:val="00D83373"/>
    <w:rsid w:val="00D864BB"/>
    <w:rsid w:val="00D86BB5"/>
    <w:rsid w:val="00D86CBA"/>
    <w:rsid w:val="00D87279"/>
    <w:rsid w:val="00D873C3"/>
    <w:rsid w:val="00D8743F"/>
    <w:rsid w:val="00D909D6"/>
    <w:rsid w:val="00D90ADE"/>
    <w:rsid w:val="00D91518"/>
    <w:rsid w:val="00D941BB"/>
    <w:rsid w:val="00D94B66"/>
    <w:rsid w:val="00D96118"/>
    <w:rsid w:val="00D964BC"/>
    <w:rsid w:val="00D97A4D"/>
    <w:rsid w:val="00D97DF6"/>
    <w:rsid w:val="00DA0018"/>
    <w:rsid w:val="00DA0F0C"/>
    <w:rsid w:val="00DA1C18"/>
    <w:rsid w:val="00DA1EB9"/>
    <w:rsid w:val="00DA2076"/>
    <w:rsid w:val="00DA22B0"/>
    <w:rsid w:val="00DA2BC6"/>
    <w:rsid w:val="00DA3A03"/>
    <w:rsid w:val="00DA5208"/>
    <w:rsid w:val="00DA5A05"/>
    <w:rsid w:val="00DA68C8"/>
    <w:rsid w:val="00DA6A89"/>
    <w:rsid w:val="00DB06E8"/>
    <w:rsid w:val="00DB19F7"/>
    <w:rsid w:val="00DB397C"/>
    <w:rsid w:val="00DB4D04"/>
    <w:rsid w:val="00DB523D"/>
    <w:rsid w:val="00DB5C1F"/>
    <w:rsid w:val="00DB636A"/>
    <w:rsid w:val="00DB70DF"/>
    <w:rsid w:val="00DB7205"/>
    <w:rsid w:val="00DB787D"/>
    <w:rsid w:val="00DB7901"/>
    <w:rsid w:val="00DC095E"/>
    <w:rsid w:val="00DC0BCF"/>
    <w:rsid w:val="00DC13E6"/>
    <w:rsid w:val="00DC1830"/>
    <w:rsid w:val="00DC1845"/>
    <w:rsid w:val="00DC1990"/>
    <w:rsid w:val="00DC2018"/>
    <w:rsid w:val="00DC25C7"/>
    <w:rsid w:val="00DC3BDC"/>
    <w:rsid w:val="00DC4137"/>
    <w:rsid w:val="00DC5EA9"/>
    <w:rsid w:val="00DC6A9C"/>
    <w:rsid w:val="00DC6BE8"/>
    <w:rsid w:val="00DD00D2"/>
    <w:rsid w:val="00DD01A9"/>
    <w:rsid w:val="00DD0A70"/>
    <w:rsid w:val="00DD11E6"/>
    <w:rsid w:val="00DD1775"/>
    <w:rsid w:val="00DD3326"/>
    <w:rsid w:val="00DD3AA0"/>
    <w:rsid w:val="00DD3AD2"/>
    <w:rsid w:val="00DD3DEF"/>
    <w:rsid w:val="00DD56C0"/>
    <w:rsid w:val="00DD6D44"/>
    <w:rsid w:val="00DD7F92"/>
    <w:rsid w:val="00DE0502"/>
    <w:rsid w:val="00DE07C7"/>
    <w:rsid w:val="00DE080F"/>
    <w:rsid w:val="00DE1793"/>
    <w:rsid w:val="00DE1813"/>
    <w:rsid w:val="00DE2380"/>
    <w:rsid w:val="00DE31E1"/>
    <w:rsid w:val="00DE34A0"/>
    <w:rsid w:val="00DE3F64"/>
    <w:rsid w:val="00DE4CCB"/>
    <w:rsid w:val="00DE7735"/>
    <w:rsid w:val="00DE77F5"/>
    <w:rsid w:val="00DE7BE3"/>
    <w:rsid w:val="00DF0E3B"/>
    <w:rsid w:val="00DF1A97"/>
    <w:rsid w:val="00DF1EB3"/>
    <w:rsid w:val="00DF213E"/>
    <w:rsid w:val="00DF2E19"/>
    <w:rsid w:val="00DF30A7"/>
    <w:rsid w:val="00DF360F"/>
    <w:rsid w:val="00DF366C"/>
    <w:rsid w:val="00DF3882"/>
    <w:rsid w:val="00DF42A5"/>
    <w:rsid w:val="00DF4ACE"/>
    <w:rsid w:val="00DF5521"/>
    <w:rsid w:val="00DF725A"/>
    <w:rsid w:val="00DF7D84"/>
    <w:rsid w:val="00E018A3"/>
    <w:rsid w:val="00E02120"/>
    <w:rsid w:val="00E02F8B"/>
    <w:rsid w:val="00E03FD3"/>
    <w:rsid w:val="00E053E9"/>
    <w:rsid w:val="00E06532"/>
    <w:rsid w:val="00E06D40"/>
    <w:rsid w:val="00E0736A"/>
    <w:rsid w:val="00E07A61"/>
    <w:rsid w:val="00E10918"/>
    <w:rsid w:val="00E10ABC"/>
    <w:rsid w:val="00E10B03"/>
    <w:rsid w:val="00E11597"/>
    <w:rsid w:val="00E11AC7"/>
    <w:rsid w:val="00E13877"/>
    <w:rsid w:val="00E13BF8"/>
    <w:rsid w:val="00E14180"/>
    <w:rsid w:val="00E14243"/>
    <w:rsid w:val="00E14871"/>
    <w:rsid w:val="00E148C7"/>
    <w:rsid w:val="00E14BDB"/>
    <w:rsid w:val="00E156E6"/>
    <w:rsid w:val="00E158AB"/>
    <w:rsid w:val="00E16BC8"/>
    <w:rsid w:val="00E17F30"/>
    <w:rsid w:val="00E22470"/>
    <w:rsid w:val="00E22B1A"/>
    <w:rsid w:val="00E23189"/>
    <w:rsid w:val="00E23FDA"/>
    <w:rsid w:val="00E24378"/>
    <w:rsid w:val="00E25795"/>
    <w:rsid w:val="00E27EB6"/>
    <w:rsid w:val="00E30987"/>
    <w:rsid w:val="00E315AE"/>
    <w:rsid w:val="00E31F37"/>
    <w:rsid w:val="00E322C6"/>
    <w:rsid w:val="00E3384B"/>
    <w:rsid w:val="00E340D5"/>
    <w:rsid w:val="00E34A2B"/>
    <w:rsid w:val="00E36319"/>
    <w:rsid w:val="00E3636E"/>
    <w:rsid w:val="00E3779D"/>
    <w:rsid w:val="00E403B3"/>
    <w:rsid w:val="00E406C1"/>
    <w:rsid w:val="00E409EE"/>
    <w:rsid w:val="00E40C99"/>
    <w:rsid w:val="00E419BD"/>
    <w:rsid w:val="00E4260A"/>
    <w:rsid w:val="00E44C24"/>
    <w:rsid w:val="00E44CF4"/>
    <w:rsid w:val="00E44D08"/>
    <w:rsid w:val="00E45A1E"/>
    <w:rsid w:val="00E4758D"/>
    <w:rsid w:val="00E47733"/>
    <w:rsid w:val="00E47828"/>
    <w:rsid w:val="00E47C1C"/>
    <w:rsid w:val="00E50860"/>
    <w:rsid w:val="00E50D47"/>
    <w:rsid w:val="00E53244"/>
    <w:rsid w:val="00E53613"/>
    <w:rsid w:val="00E539BC"/>
    <w:rsid w:val="00E546C8"/>
    <w:rsid w:val="00E55739"/>
    <w:rsid w:val="00E55E6E"/>
    <w:rsid w:val="00E5657E"/>
    <w:rsid w:val="00E565A9"/>
    <w:rsid w:val="00E565DE"/>
    <w:rsid w:val="00E56864"/>
    <w:rsid w:val="00E56C61"/>
    <w:rsid w:val="00E56FF4"/>
    <w:rsid w:val="00E57206"/>
    <w:rsid w:val="00E60C4C"/>
    <w:rsid w:val="00E61493"/>
    <w:rsid w:val="00E61864"/>
    <w:rsid w:val="00E62511"/>
    <w:rsid w:val="00E63192"/>
    <w:rsid w:val="00E635A4"/>
    <w:rsid w:val="00E66237"/>
    <w:rsid w:val="00E6730A"/>
    <w:rsid w:val="00E677C9"/>
    <w:rsid w:val="00E71BCD"/>
    <w:rsid w:val="00E7203E"/>
    <w:rsid w:val="00E72488"/>
    <w:rsid w:val="00E7253E"/>
    <w:rsid w:val="00E7486A"/>
    <w:rsid w:val="00E75B94"/>
    <w:rsid w:val="00E76866"/>
    <w:rsid w:val="00E7716A"/>
    <w:rsid w:val="00E80575"/>
    <w:rsid w:val="00E8071C"/>
    <w:rsid w:val="00E81795"/>
    <w:rsid w:val="00E817F3"/>
    <w:rsid w:val="00E852F9"/>
    <w:rsid w:val="00E857C1"/>
    <w:rsid w:val="00E8636F"/>
    <w:rsid w:val="00E86372"/>
    <w:rsid w:val="00E86C2C"/>
    <w:rsid w:val="00E87179"/>
    <w:rsid w:val="00E87448"/>
    <w:rsid w:val="00E91354"/>
    <w:rsid w:val="00E91515"/>
    <w:rsid w:val="00E92CFD"/>
    <w:rsid w:val="00E94873"/>
    <w:rsid w:val="00E94911"/>
    <w:rsid w:val="00E94B55"/>
    <w:rsid w:val="00E95006"/>
    <w:rsid w:val="00E95381"/>
    <w:rsid w:val="00E96626"/>
    <w:rsid w:val="00E96B9E"/>
    <w:rsid w:val="00EA0256"/>
    <w:rsid w:val="00EA08CC"/>
    <w:rsid w:val="00EA146D"/>
    <w:rsid w:val="00EA1A20"/>
    <w:rsid w:val="00EA2349"/>
    <w:rsid w:val="00EA3E90"/>
    <w:rsid w:val="00EA4241"/>
    <w:rsid w:val="00EA62A6"/>
    <w:rsid w:val="00EA6D7C"/>
    <w:rsid w:val="00EA7A96"/>
    <w:rsid w:val="00EA7C76"/>
    <w:rsid w:val="00EB1852"/>
    <w:rsid w:val="00EB2040"/>
    <w:rsid w:val="00EB256C"/>
    <w:rsid w:val="00EB2838"/>
    <w:rsid w:val="00EB34F4"/>
    <w:rsid w:val="00EB47CF"/>
    <w:rsid w:val="00EB49C4"/>
    <w:rsid w:val="00EB5444"/>
    <w:rsid w:val="00EB54C3"/>
    <w:rsid w:val="00EB594A"/>
    <w:rsid w:val="00EB6419"/>
    <w:rsid w:val="00EB662B"/>
    <w:rsid w:val="00EB7981"/>
    <w:rsid w:val="00EC12DF"/>
    <w:rsid w:val="00EC1833"/>
    <w:rsid w:val="00EC2E75"/>
    <w:rsid w:val="00EC30E1"/>
    <w:rsid w:val="00EC333F"/>
    <w:rsid w:val="00EC34F9"/>
    <w:rsid w:val="00EC3C93"/>
    <w:rsid w:val="00EC408A"/>
    <w:rsid w:val="00EC4221"/>
    <w:rsid w:val="00EC44AB"/>
    <w:rsid w:val="00EC70FE"/>
    <w:rsid w:val="00EC778E"/>
    <w:rsid w:val="00ED00B1"/>
    <w:rsid w:val="00ED0B34"/>
    <w:rsid w:val="00ED0E7C"/>
    <w:rsid w:val="00ED1221"/>
    <w:rsid w:val="00ED297D"/>
    <w:rsid w:val="00ED2F5D"/>
    <w:rsid w:val="00ED30CE"/>
    <w:rsid w:val="00ED31AE"/>
    <w:rsid w:val="00ED35A9"/>
    <w:rsid w:val="00ED3A43"/>
    <w:rsid w:val="00ED3EBD"/>
    <w:rsid w:val="00ED476A"/>
    <w:rsid w:val="00ED53F2"/>
    <w:rsid w:val="00ED5899"/>
    <w:rsid w:val="00ED5E4F"/>
    <w:rsid w:val="00ED6E4E"/>
    <w:rsid w:val="00ED74F1"/>
    <w:rsid w:val="00ED7750"/>
    <w:rsid w:val="00EE0537"/>
    <w:rsid w:val="00EE05C6"/>
    <w:rsid w:val="00EE07A8"/>
    <w:rsid w:val="00EE105A"/>
    <w:rsid w:val="00EE1147"/>
    <w:rsid w:val="00EE1F6C"/>
    <w:rsid w:val="00EE3739"/>
    <w:rsid w:val="00EE6089"/>
    <w:rsid w:val="00EE616D"/>
    <w:rsid w:val="00EE65E1"/>
    <w:rsid w:val="00EF1676"/>
    <w:rsid w:val="00EF1957"/>
    <w:rsid w:val="00EF5D10"/>
    <w:rsid w:val="00EF5E50"/>
    <w:rsid w:val="00EF61D9"/>
    <w:rsid w:val="00EF6AB5"/>
    <w:rsid w:val="00EF6E9A"/>
    <w:rsid w:val="00EF7D90"/>
    <w:rsid w:val="00F004E0"/>
    <w:rsid w:val="00F006F8"/>
    <w:rsid w:val="00F00A13"/>
    <w:rsid w:val="00F01077"/>
    <w:rsid w:val="00F02814"/>
    <w:rsid w:val="00F02F77"/>
    <w:rsid w:val="00F030E6"/>
    <w:rsid w:val="00F0312C"/>
    <w:rsid w:val="00F04BD5"/>
    <w:rsid w:val="00F051EA"/>
    <w:rsid w:val="00F0574B"/>
    <w:rsid w:val="00F05AD8"/>
    <w:rsid w:val="00F05D72"/>
    <w:rsid w:val="00F0626A"/>
    <w:rsid w:val="00F06547"/>
    <w:rsid w:val="00F07F57"/>
    <w:rsid w:val="00F100E2"/>
    <w:rsid w:val="00F10F03"/>
    <w:rsid w:val="00F11D93"/>
    <w:rsid w:val="00F11F21"/>
    <w:rsid w:val="00F12D70"/>
    <w:rsid w:val="00F134A1"/>
    <w:rsid w:val="00F1351A"/>
    <w:rsid w:val="00F135E0"/>
    <w:rsid w:val="00F13871"/>
    <w:rsid w:val="00F141CF"/>
    <w:rsid w:val="00F14F6D"/>
    <w:rsid w:val="00F157BC"/>
    <w:rsid w:val="00F15E28"/>
    <w:rsid w:val="00F16657"/>
    <w:rsid w:val="00F171B0"/>
    <w:rsid w:val="00F17499"/>
    <w:rsid w:val="00F17E06"/>
    <w:rsid w:val="00F17E33"/>
    <w:rsid w:val="00F20601"/>
    <w:rsid w:val="00F2085D"/>
    <w:rsid w:val="00F2091D"/>
    <w:rsid w:val="00F2153C"/>
    <w:rsid w:val="00F21D51"/>
    <w:rsid w:val="00F24054"/>
    <w:rsid w:val="00F24D6E"/>
    <w:rsid w:val="00F25F30"/>
    <w:rsid w:val="00F27024"/>
    <w:rsid w:val="00F3084C"/>
    <w:rsid w:val="00F30AF6"/>
    <w:rsid w:val="00F30D7F"/>
    <w:rsid w:val="00F328B8"/>
    <w:rsid w:val="00F33180"/>
    <w:rsid w:val="00F33326"/>
    <w:rsid w:val="00F34772"/>
    <w:rsid w:val="00F355AB"/>
    <w:rsid w:val="00F36C38"/>
    <w:rsid w:val="00F37400"/>
    <w:rsid w:val="00F420CF"/>
    <w:rsid w:val="00F422AE"/>
    <w:rsid w:val="00F431F1"/>
    <w:rsid w:val="00F43903"/>
    <w:rsid w:val="00F4448F"/>
    <w:rsid w:val="00F444F0"/>
    <w:rsid w:val="00F44853"/>
    <w:rsid w:val="00F450A7"/>
    <w:rsid w:val="00F45B89"/>
    <w:rsid w:val="00F46D9D"/>
    <w:rsid w:val="00F472AC"/>
    <w:rsid w:val="00F5010A"/>
    <w:rsid w:val="00F53E57"/>
    <w:rsid w:val="00F5455C"/>
    <w:rsid w:val="00F5472F"/>
    <w:rsid w:val="00F571A0"/>
    <w:rsid w:val="00F57588"/>
    <w:rsid w:val="00F61D0A"/>
    <w:rsid w:val="00F61FA2"/>
    <w:rsid w:val="00F634B9"/>
    <w:rsid w:val="00F64224"/>
    <w:rsid w:val="00F64A31"/>
    <w:rsid w:val="00F652AA"/>
    <w:rsid w:val="00F65F3D"/>
    <w:rsid w:val="00F66D6C"/>
    <w:rsid w:val="00F66E04"/>
    <w:rsid w:val="00F66F4D"/>
    <w:rsid w:val="00F67098"/>
    <w:rsid w:val="00F673A0"/>
    <w:rsid w:val="00F6785A"/>
    <w:rsid w:val="00F67AB8"/>
    <w:rsid w:val="00F70DF2"/>
    <w:rsid w:val="00F71A44"/>
    <w:rsid w:val="00F738D9"/>
    <w:rsid w:val="00F73DF6"/>
    <w:rsid w:val="00F73FEF"/>
    <w:rsid w:val="00F74BEE"/>
    <w:rsid w:val="00F751CB"/>
    <w:rsid w:val="00F75FF4"/>
    <w:rsid w:val="00F77B79"/>
    <w:rsid w:val="00F77F04"/>
    <w:rsid w:val="00F80190"/>
    <w:rsid w:val="00F80A45"/>
    <w:rsid w:val="00F80D6C"/>
    <w:rsid w:val="00F813C1"/>
    <w:rsid w:val="00F8272C"/>
    <w:rsid w:val="00F82CE3"/>
    <w:rsid w:val="00F832F3"/>
    <w:rsid w:val="00F8386B"/>
    <w:rsid w:val="00F84217"/>
    <w:rsid w:val="00F84933"/>
    <w:rsid w:val="00F849DF"/>
    <w:rsid w:val="00F85D23"/>
    <w:rsid w:val="00F85FA1"/>
    <w:rsid w:val="00F869CD"/>
    <w:rsid w:val="00F86EAC"/>
    <w:rsid w:val="00F8756B"/>
    <w:rsid w:val="00F87B96"/>
    <w:rsid w:val="00F90439"/>
    <w:rsid w:val="00F904C5"/>
    <w:rsid w:val="00F91113"/>
    <w:rsid w:val="00F92513"/>
    <w:rsid w:val="00F92B37"/>
    <w:rsid w:val="00F92D77"/>
    <w:rsid w:val="00F932D8"/>
    <w:rsid w:val="00F94091"/>
    <w:rsid w:val="00F95B6B"/>
    <w:rsid w:val="00F96172"/>
    <w:rsid w:val="00F97AD3"/>
    <w:rsid w:val="00F97EAF"/>
    <w:rsid w:val="00F97F07"/>
    <w:rsid w:val="00F97F17"/>
    <w:rsid w:val="00FA025B"/>
    <w:rsid w:val="00FA0C82"/>
    <w:rsid w:val="00FA1439"/>
    <w:rsid w:val="00FA2933"/>
    <w:rsid w:val="00FA33B1"/>
    <w:rsid w:val="00FA418F"/>
    <w:rsid w:val="00FA4387"/>
    <w:rsid w:val="00FA4674"/>
    <w:rsid w:val="00FA4C92"/>
    <w:rsid w:val="00FA520D"/>
    <w:rsid w:val="00FA7EC9"/>
    <w:rsid w:val="00FB1AE7"/>
    <w:rsid w:val="00FB26DF"/>
    <w:rsid w:val="00FB2D67"/>
    <w:rsid w:val="00FB4ED3"/>
    <w:rsid w:val="00FB5ABF"/>
    <w:rsid w:val="00FB67B0"/>
    <w:rsid w:val="00FB6E46"/>
    <w:rsid w:val="00FB7CFE"/>
    <w:rsid w:val="00FC05C1"/>
    <w:rsid w:val="00FC0B50"/>
    <w:rsid w:val="00FC1EB9"/>
    <w:rsid w:val="00FC3C30"/>
    <w:rsid w:val="00FC48C7"/>
    <w:rsid w:val="00FC51F9"/>
    <w:rsid w:val="00FC60F1"/>
    <w:rsid w:val="00FC623B"/>
    <w:rsid w:val="00FC62A7"/>
    <w:rsid w:val="00FC6466"/>
    <w:rsid w:val="00FC7253"/>
    <w:rsid w:val="00FD002A"/>
    <w:rsid w:val="00FD004E"/>
    <w:rsid w:val="00FD0DF8"/>
    <w:rsid w:val="00FD1987"/>
    <w:rsid w:val="00FD1D45"/>
    <w:rsid w:val="00FD1E6F"/>
    <w:rsid w:val="00FD2F3A"/>
    <w:rsid w:val="00FD3E87"/>
    <w:rsid w:val="00FD518C"/>
    <w:rsid w:val="00FD56D4"/>
    <w:rsid w:val="00FD6278"/>
    <w:rsid w:val="00FD7024"/>
    <w:rsid w:val="00FD70F5"/>
    <w:rsid w:val="00FD73CB"/>
    <w:rsid w:val="00FD7781"/>
    <w:rsid w:val="00FD7783"/>
    <w:rsid w:val="00FD7AD8"/>
    <w:rsid w:val="00FE1029"/>
    <w:rsid w:val="00FE2322"/>
    <w:rsid w:val="00FE2515"/>
    <w:rsid w:val="00FE2921"/>
    <w:rsid w:val="00FE292C"/>
    <w:rsid w:val="00FE3BB9"/>
    <w:rsid w:val="00FE4B24"/>
    <w:rsid w:val="00FE5073"/>
    <w:rsid w:val="00FE764F"/>
    <w:rsid w:val="00FE7843"/>
    <w:rsid w:val="00FE7D19"/>
    <w:rsid w:val="00FF0086"/>
    <w:rsid w:val="00FF2522"/>
    <w:rsid w:val="00FF2A16"/>
    <w:rsid w:val="00FF6C10"/>
    <w:rsid w:val="00FF7A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65285"/>
  <w15:chartTrackingRefBased/>
  <w15:docId w15:val="{7D027F16-BDCD-41A8-86BD-62A1907E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6326A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color w:val="0000FF"/>
      <w:sz w:val="30"/>
    </w:rPr>
  </w:style>
  <w:style w:type="paragraph" w:styleId="BodyText">
    <w:name w:val="Body Text"/>
    <w:basedOn w:val="Normal"/>
    <w:pPr>
      <w:jc w:val="both"/>
    </w:pPr>
    <w:rPr>
      <w:rFonts w:ascii="VNI-Times" w:hAnsi="VNI-Times"/>
      <w:color w:val="0000FF"/>
      <w:sz w:val="30"/>
    </w:rPr>
  </w:style>
  <w:style w:type="paragraph" w:styleId="BodyTextIndent2">
    <w:name w:val="Body Text Indent 2"/>
    <w:basedOn w:val="Normal"/>
    <w:pPr>
      <w:ind w:firstLine="720"/>
    </w:pPr>
    <w:rPr>
      <w:b/>
      <w:color w:val="0000FF"/>
      <w:sz w:val="30"/>
    </w:rPr>
  </w:style>
  <w:style w:type="paragraph" w:styleId="BodyText2">
    <w:name w:val="Body Text 2"/>
    <w:basedOn w:val="Normal"/>
    <w:link w:val="BodyText2Char"/>
    <w:rPr>
      <w:color w:val="0000FF"/>
      <w:sz w:val="28"/>
    </w:rPr>
  </w:style>
  <w:style w:type="paragraph" w:styleId="BodyTextIndent3">
    <w:name w:val="Body Text Indent 3"/>
    <w:basedOn w:val="Normal"/>
    <w:pPr>
      <w:ind w:firstLine="720"/>
      <w:jc w:val="both"/>
    </w:pPr>
    <w:rPr>
      <w:color w:val="0000FF"/>
      <w:sz w:val="3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color w:val="0000FF"/>
      <w:sz w:val="30"/>
    </w:rPr>
  </w:style>
  <w:style w:type="paragraph" w:styleId="Footer">
    <w:name w:val="footer"/>
    <w:basedOn w:val="Normal"/>
    <w:pPr>
      <w:tabs>
        <w:tab w:val="center" w:pos="4320"/>
        <w:tab w:val="right" w:pos="8640"/>
      </w:tabs>
    </w:pPr>
    <w:rPr>
      <w:color w:val="0000FF"/>
      <w:sz w:val="30"/>
    </w:rPr>
  </w:style>
  <w:style w:type="paragraph" w:styleId="BalloonText">
    <w:name w:val="Balloon Text"/>
    <w:basedOn w:val="Normal"/>
    <w:semiHidden/>
    <w:rsid w:val="003261B0"/>
    <w:rPr>
      <w:rFonts w:ascii="Tahoma" w:hAnsi="Tahoma" w:cs="Tahoma"/>
      <w:sz w:val="16"/>
      <w:szCs w:val="16"/>
    </w:rPr>
  </w:style>
  <w:style w:type="paragraph" w:customStyle="1" w:styleId="Char">
    <w:name w:val="Char"/>
    <w:basedOn w:val="Normal"/>
    <w:next w:val="Normal"/>
    <w:autoRedefine/>
    <w:semiHidden/>
    <w:rsid w:val="002830D2"/>
    <w:pPr>
      <w:spacing w:before="120" w:after="120" w:line="312" w:lineRule="auto"/>
    </w:pPr>
    <w:rPr>
      <w:sz w:val="28"/>
      <w:szCs w:val="22"/>
      <w:lang w:val="en-GB"/>
    </w:rPr>
  </w:style>
  <w:style w:type="paragraph" w:customStyle="1" w:styleId="Char0">
    <w:name w:val="Char"/>
    <w:basedOn w:val="Normal"/>
    <w:next w:val="Normal"/>
    <w:autoRedefine/>
    <w:semiHidden/>
    <w:rsid w:val="00F80D6C"/>
    <w:pPr>
      <w:spacing w:before="120" w:after="120" w:line="312" w:lineRule="auto"/>
    </w:pPr>
    <w:rPr>
      <w:sz w:val="28"/>
      <w:szCs w:val="22"/>
      <w:lang w:val="en-GB"/>
    </w:rPr>
  </w:style>
  <w:style w:type="character" w:customStyle="1" w:styleId="Bodytext0">
    <w:name w:val="Body text_"/>
    <w:link w:val="Bodytext1"/>
    <w:rsid w:val="00667725"/>
    <w:rPr>
      <w:sz w:val="28"/>
      <w:szCs w:val="28"/>
      <w:lang w:bidi="ar-SA"/>
    </w:rPr>
  </w:style>
  <w:style w:type="paragraph" w:customStyle="1" w:styleId="Bodytext1">
    <w:name w:val="Body text1"/>
    <w:basedOn w:val="Normal"/>
    <w:link w:val="Bodytext0"/>
    <w:rsid w:val="00667725"/>
    <w:pPr>
      <w:widowControl w:val="0"/>
      <w:shd w:val="clear" w:color="auto" w:fill="FFFFFF"/>
      <w:spacing w:line="398" w:lineRule="exact"/>
      <w:ind w:hanging="300"/>
      <w:jc w:val="center"/>
    </w:pPr>
    <w:rPr>
      <w:sz w:val="28"/>
      <w:szCs w:val="28"/>
      <w:lang w:val="x-none" w:eastAsia="x-none"/>
    </w:rPr>
  </w:style>
  <w:style w:type="character" w:customStyle="1" w:styleId="Bodytext3">
    <w:name w:val="Body text (3)_"/>
    <w:link w:val="Bodytext30"/>
    <w:rsid w:val="00DC6A9C"/>
    <w:rPr>
      <w:i/>
      <w:iCs/>
      <w:sz w:val="28"/>
      <w:szCs w:val="28"/>
      <w:lang w:bidi="ar-SA"/>
    </w:rPr>
  </w:style>
  <w:style w:type="character" w:customStyle="1" w:styleId="BodytextItalic">
    <w:name w:val="Body text + Italic"/>
    <w:rsid w:val="00DC6A9C"/>
    <w:rPr>
      <w:rFonts w:ascii="Times New Roman" w:hAnsi="Times New Roman" w:cs="Times New Roman"/>
      <w:i/>
      <w:iCs/>
      <w:sz w:val="28"/>
      <w:szCs w:val="28"/>
      <w:u w:val="none"/>
      <w:lang w:bidi="ar-SA"/>
    </w:rPr>
  </w:style>
  <w:style w:type="paragraph" w:customStyle="1" w:styleId="Bodytext30">
    <w:name w:val="Body text (3)"/>
    <w:basedOn w:val="Normal"/>
    <w:link w:val="Bodytext3"/>
    <w:rsid w:val="00DC6A9C"/>
    <w:pPr>
      <w:widowControl w:val="0"/>
      <w:shd w:val="clear" w:color="auto" w:fill="FFFFFF"/>
      <w:spacing w:line="240" w:lineRule="atLeast"/>
    </w:pPr>
    <w:rPr>
      <w:i/>
      <w:iCs/>
      <w:sz w:val="28"/>
      <w:szCs w:val="28"/>
      <w:lang w:val="x-none" w:eastAsia="x-none"/>
    </w:rPr>
  </w:style>
  <w:style w:type="character" w:customStyle="1" w:styleId="BodyText10">
    <w:name w:val="Body Text1"/>
    <w:rsid w:val="001D33A5"/>
    <w:rPr>
      <w:rFonts w:ascii="Times New Roman" w:hAnsi="Times New Roman" w:cs="Times New Roman"/>
      <w:sz w:val="27"/>
      <w:szCs w:val="27"/>
      <w:u w:val="none"/>
      <w:lang w:bidi="ar-SA"/>
    </w:rPr>
  </w:style>
  <w:style w:type="character" w:customStyle="1" w:styleId="FontStyle36">
    <w:name w:val="Font Style36"/>
    <w:rsid w:val="00D8743F"/>
    <w:rPr>
      <w:rFonts w:ascii="Times New Roman" w:hAnsi="Times New Roman" w:cs="Times New Roman"/>
      <w:color w:val="000000"/>
      <w:sz w:val="26"/>
      <w:szCs w:val="26"/>
    </w:rPr>
  </w:style>
  <w:style w:type="paragraph" w:styleId="NormalWeb">
    <w:name w:val="Normal (Web)"/>
    <w:basedOn w:val="Normal"/>
    <w:unhideWhenUsed/>
    <w:rsid w:val="00990D3F"/>
    <w:pPr>
      <w:spacing w:before="100" w:beforeAutospacing="1" w:after="100" w:afterAutospacing="1"/>
    </w:pPr>
    <w:rPr>
      <w:sz w:val="24"/>
      <w:szCs w:val="24"/>
    </w:rPr>
  </w:style>
  <w:style w:type="table" w:styleId="TableGrid">
    <w:name w:val="Table Grid"/>
    <w:basedOn w:val="TableNormal"/>
    <w:uiPriority w:val="59"/>
    <w:rsid w:val="007156EE"/>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56EE"/>
    <w:rPr>
      <w:i/>
      <w:iCs/>
    </w:rPr>
  </w:style>
  <w:style w:type="character" w:styleId="FootnoteReference">
    <w:name w:val="footnote reference"/>
    <w:unhideWhenUsed/>
    <w:rsid w:val="007156EE"/>
    <w:rPr>
      <w:vertAlign w:val="superscript"/>
    </w:rPr>
  </w:style>
  <w:style w:type="character" w:customStyle="1" w:styleId="Bodytext20">
    <w:name w:val="Body text (2)_"/>
    <w:link w:val="Bodytext21"/>
    <w:rsid w:val="00DB5C1F"/>
    <w:rPr>
      <w:i/>
      <w:iCs/>
      <w:sz w:val="27"/>
      <w:szCs w:val="27"/>
      <w:shd w:val="clear" w:color="auto" w:fill="FFFFFF"/>
    </w:rPr>
  </w:style>
  <w:style w:type="character" w:customStyle="1" w:styleId="Bodytext2NotItalic">
    <w:name w:val="Body text (2) + Not Italic"/>
    <w:rsid w:val="00DB5C1F"/>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1">
    <w:name w:val="Body text (2)"/>
    <w:basedOn w:val="Normal"/>
    <w:link w:val="Bodytext20"/>
    <w:rsid w:val="00DB5C1F"/>
    <w:pPr>
      <w:widowControl w:val="0"/>
      <w:shd w:val="clear" w:color="auto" w:fill="FFFFFF"/>
      <w:spacing w:before="420" w:after="1260" w:line="0" w:lineRule="atLeast"/>
      <w:ind w:firstLine="680"/>
      <w:jc w:val="right"/>
    </w:pPr>
    <w:rPr>
      <w:i/>
      <w:iCs/>
      <w:sz w:val="27"/>
      <w:szCs w:val="27"/>
      <w:lang w:val="x-none" w:eastAsia="x-none"/>
    </w:rPr>
  </w:style>
  <w:style w:type="paragraph" w:customStyle="1" w:styleId="Style16">
    <w:name w:val="Style16"/>
    <w:basedOn w:val="Normal"/>
    <w:rsid w:val="005A05D2"/>
    <w:pPr>
      <w:widowControl w:val="0"/>
      <w:autoSpaceDE w:val="0"/>
      <w:autoSpaceDN w:val="0"/>
      <w:adjustRightInd w:val="0"/>
      <w:spacing w:line="360" w:lineRule="exact"/>
      <w:ind w:firstLine="715"/>
      <w:jc w:val="both"/>
    </w:pPr>
    <w:rPr>
      <w:sz w:val="24"/>
      <w:szCs w:val="24"/>
    </w:rPr>
  </w:style>
  <w:style w:type="character" w:customStyle="1" w:styleId="normalchar">
    <w:name w:val="normal__char"/>
    <w:rsid w:val="00050B2B"/>
  </w:style>
  <w:style w:type="paragraph" w:styleId="FootnoteText">
    <w:name w:val="footnote text"/>
    <w:basedOn w:val="Normal"/>
    <w:link w:val="FootnoteTextChar"/>
    <w:unhideWhenUsed/>
    <w:rsid w:val="00B93998"/>
  </w:style>
  <w:style w:type="character" w:customStyle="1" w:styleId="FootnoteTextChar">
    <w:name w:val="Footnote Text Char"/>
    <w:basedOn w:val="DefaultParagraphFont"/>
    <w:link w:val="FootnoteText"/>
    <w:rsid w:val="00B93998"/>
  </w:style>
  <w:style w:type="character" w:customStyle="1" w:styleId="Heading1Char">
    <w:name w:val="Heading 1 Char"/>
    <w:link w:val="Heading1"/>
    <w:rsid w:val="006326AC"/>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170632"/>
    <w:rPr>
      <w:color w:val="0000FF"/>
      <w:sz w:val="30"/>
    </w:rPr>
  </w:style>
  <w:style w:type="character" w:customStyle="1" w:styleId="BodyText2Char">
    <w:name w:val="Body Text 2 Char"/>
    <w:link w:val="BodyText2"/>
    <w:rsid w:val="000524AA"/>
    <w:rPr>
      <w:color w:val="0000FF"/>
      <w:sz w:val="28"/>
    </w:rPr>
  </w:style>
  <w:style w:type="paragraph" w:styleId="ListParagraph">
    <w:name w:val="List Paragraph"/>
    <w:basedOn w:val="Normal"/>
    <w:uiPriority w:val="34"/>
    <w:qFormat/>
    <w:rsid w:val="00F4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1907">
      <w:bodyDiv w:val="1"/>
      <w:marLeft w:val="0"/>
      <w:marRight w:val="0"/>
      <w:marTop w:val="0"/>
      <w:marBottom w:val="0"/>
      <w:divBdr>
        <w:top w:val="none" w:sz="0" w:space="0" w:color="auto"/>
        <w:left w:val="none" w:sz="0" w:space="0" w:color="auto"/>
        <w:bottom w:val="none" w:sz="0" w:space="0" w:color="auto"/>
        <w:right w:val="none" w:sz="0" w:space="0" w:color="auto"/>
      </w:divBdr>
    </w:div>
    <w:div w:id="1353459256">
      <w:bodyDiv w:val="1"/>
      <w:marLeft w:val="0"/>
      <w:marRight w:val="0"/>
      <w:marTop w:val="0"/>
      <w:marBottom w:val="0"/>
      <w:divBdr>
        <w:top w:val="none" w:sz="0" w:space="0" w:color="auto"/>
        <w:left w:val="none" w:sz="0" w:space="0" w:color="auto"/>
        <w:bottom w:val="none" w:sz="0" w:space="0" w:color="auto"/>
        <w:right w:val="none" w:sz="0" w:space="0" w:color="auto"/>
      </w:divBdr>
    </w:div>
    <w:div w:id="17099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618B-EDB7-484B-9738-213C4BC8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TỈNH UỶ TRÀ VINH</vt:lpstr>
    </vt:vector>
  </TitlesOfParts>
  <Company>BTC TU</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TRÀ VINH</dc:title>
  <dc:subject/>
  <dc:creator>May Van phong</dc:creator>
  <cp:keywords/>
  <cp:lastModifiedBy>Nguyen Van Long</cp:lastModifiedBy>
  <cp:revision>164</cp:revision>
  <cp:lastPrinted>2020-01-07T02:14:00Z</cp:lastPrinted>
  <dcterms:created xsi:type="dcterms:W3CDTF">2021-01-11T06:49:00Z</dcterms:created>
  <dcterms:modified xsi:type="dcterms:W3CDTF">2021-11-04T17:43:00Z</dcterms:modified>
</cp:coreProperties>
</file>